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2640A" w14:textId="77777777" w:rsidR="00A07EA4" w:rsidRPr="00207C53" w:rsidRDefault="00A07EA4" w:rsidP="00380C24">
      <w:pPr>
        <w:rPr>
          <w:rFonts w:ascii="Times" w:hAnsi="Times"/>
          <w:noProof/>
          <w:lang w:eastAsia="en-US"/>
        </w:rPr>
      </w:pPr>
      <w:bookmarkStart w:id="0" w:name="_GoBack"/>
      <w:bookmarkEnd w:id="0"/>
    </w:p>
    <w:p w14:paraId="470183B4" w14:textId="11D097BC" w:rsidR="00824FFC" w:rsidRDefault="00532D59" w:rsidP="00824FFC">
      <w:pPr>
        <w:tabs>
          <w:tab w:val="left" w:pos="6160"/>
        </w:tabs>
        <w:ind w:left="360" w:hanging="360"/>
        <w:rPr>
          <w:rFonts w:ascii="Times" w:hAnsi="Times" w:cstheme="majorHAnsi"/>
        </w:rPr>
      </w:pPr>
      <w:r>
        <w:rPr>
          <w:rFonts w:ascii="Times" w:hAnsi="Times" w:cstheme="majorHAnsi"/>
        </w:rPr>
        <w:t xml:space="preserve">DATE: </w:t>
      </w:r>
      <w:r w:rsidR="00824FFC" w:rsidRPr="00207C53">
        <w:rPr>
          <w:rFonts w:ascii="Times" w:hAnsi="Times" w:cstheme="majorHAnsi"/>
        </w:rPr>
        <w:t>March 1</w:t>
      </w:r>
      <w:r w:rsidR="00575553">
        <w:rPr>
          <w:rFonts w:ascii="Times" w:hAnsi="Times" w:cstheme="majorHAnsi"/>
        </w:rPr>
        <w:t>6</w:t>
      </w:r>
      <w:r w:rsidR="00824FFC" w:rsidRPr="00207C53">
        <w:rPr>
          <w:rFonts w:ascii="Times" w:hAnsi="Times" w:cstheme="majorHAnsi"/>
        </w:rPr>
        <w:t>, 2020</w:t>
      </w:r>
    </w:p>
    <w:p w14:paraId="40BC525E" w14:textId="13B0B831" w:rsidR="00532D59" w:rsidRPr="00207C53" w:rsidRDefault="00532D59" w:rsidP="00824FFC">
      <w:pPr>
        <w:tabs>
          <w:tab w:val="left" w:pos="6160"/>
        </w:tabs>
        <w:ind w:left="360" w:hanging="360"/>
        <w:rPr>
          <w:rFonts w:ascii="Times" w:hAnsi="Times" w:cstheme="majorHAnsi"/>
        </w:rPr>
      </w:pPr>
      <w:r>
        <w:rPr>
          <w:rFonts w:ascii="Times" w:hAnsi="Times" w:cstheme="majorHAnsi"/>
        </w:rPr>
        <w:t>FROM: Jessi L. Smith, AVC-Research</w:t>
      </w:r>
    </w:p>
    <w:p w14:paraId="7664C197" w14:textId="6FF2F12B" w:rsidR="00824FFC" w:rsidRPr="00207C53" w:rsidRDefault="00532D59" w:rsidP="00824FFC">
      <w:pPr>
        <w:tabs>
          <w:tab w:val="left" w:pos="6160"/>
        </w:tabs>
        <w:ind w:left="360" w:hanging="360"/>
        <w:rPr>
          <w:rFonts w:ascii="Times" w:hAnsi="Times" w:cstheme="majorHAnsi"/>
        </w:rPr>
      </w:pPr>
      <w:r>
        <w:rPr>
          <w:rFonts w:ascii="Times" w:hAnsi="Times" w:cstheme="majorHAnsi"/>
        </w:rPr>
        <w:t xml:space="preserve">TO: </w:t>
      </w:r>
      <w:r w:rsidR="00824FFC" w:rsidRPr="00207C53">
        <w:rPr>
          <w:rFonts w:ascii="Times" w:hAnsi="Times" w:cstheme="majorHAnsi"/>
        </w:rPr>
        <w:t>UCCS Research Community</w:t>
      </w:r>
    </w:p>
    <w:p w14:paraId="7A9C7B3F" w14:textId="5C3EA00E" w:rsidR="00824FFC" w:rsidRPr="00360DFE" w:rsidRDefault="00016DB0" w:rsidP="00360DFE">
      <w:pPr>
        <w:tabs>
          <w:tab w:val="left" w:pos="6160"/>
        </w:tabs>
        <w:spacing w:after="0"/>
        <w:rPr>
          <w:rFonts w:ascii="Times" w:eastAsia="Times New Roman" w:hAnsi="Times" w:cs="Arial"/>
          <w:color w:val="000000"/>
          <w:lang w:eastAsia="en-US"/>
        </w:rPr>
      </w:pPr>
      <w:r w:rsidRPr="00016DB0">
        <w:rPr>
          <w:rFonts w:ascii="Times" w:eastAsia="Times New Roman" w:hAnsi="Times" w:cs="Times New Roman"/>
          <w:i/>
          <w:iCs/>
        </w:rPr>
        <w:t>Revised</w:t>
      </w:r>
      <w:r>
        <w:rPr>
          <w:rFonts w:ascii="Times" w:eastAsia="Times New Roman" w:hAnsi="Times" w:cs="Times New Roman"/>
        </w:rPr>
        <w:t xml:space="preserve">: </w:t>
      </w:r>
      <w:r w:rsidR="00824FFC" w:rsidRPr="00207C53">
        <w:rPr>
          <w:rFonts w:ascii="Times" w:eastAsia="Times New Roman" w:hAnsi="Times" w:cs="Times New Roman"/>
        </w:rPr>
        <w:t>As part of our response plan to the spread of COVID-19, we are taking great care to ensure that we consider the possible impacts on academic research. The health of our UCCS community is most important and your patience and flexibility are deeply appreciated. Our goal is to reduce the risk to students, faculty</w:t>
      </w:r>
      <w:r w:rsidR="008E6F1E">
        <w:rPr>
          <w:rFonts w:ascii="Times" w:eastAsia="Times New Roman" w:hAnsi="Times" w:cs="Times New Roman"/>
        </w:rPr>
        <w:t>,</w:t>
      </w:r>
      <w:r w:rsidR="00824FFC" w:rsidRPr="00207C53">
        <w:rPr>
          <w:rFonts w:ascii="Times" w:eastAsia="Times New Roman" w:hAnsi="Times" w:cs="Times New Roman"/>
        </w:rPr>
        <w:t xml:space="preserve"> and staff by minimizing exposure through soc</w:t>
      </w:r>
      <w:r w:rsidR="00207C53" w:rsidRPr="00207C53">
        <w:rPr>
          <w:rFonts w:ascii="Times" w:eastAsia="Times New Roman" w:hAnsi="Times" w:cs="Times New Roman"/>
        </w:rPr>
        <w:t>ial distancing and remote work, actions that we hope will “</w:t>
      </w:r>
      <w:hyperlink r:id="rId7" w:history="1">
        <w:r w:rsidR="00207C53" w:rsidRPr="00207C53">
          <w:rPr>
            <w:rStyle w:val="Hyperlink"/>
            <w:rFonts w:ascii="Times" w:eastAsia="Times New Roman" w:hAnsi="Times" w:cs="Times New Roman"/>
          </w:rPr>
          <w:t>flatten the virus curve</w:t>
        </w:r>
      </w:hyperlink>
      <w:r w:rsidR="00207C53" w:rsidRPr="00207C53">
        <w:rPr>
          <w:rFonts w:ascii="Times" w:eastAsia="Times New Roman" w:hAnsi="Times" w:cs="Times New Roman"/>
        </w:rPr>
        <w:t xml:space="preserve">.” </w:t>
      </w:r>
      <w:r w:rsidR="00360DFE">
        <w:rPr>
          <w:rFonts w:ascii="Times" w:eastAsia="Times New Roman" w:hAnsi="Times" w:cs="Arial"/>
          <w:color w:val="000000"/>
          <w:lang w:eastAsia="en-US"/>
        </w:rPr>
        <w:t xml:space="preserve"> </w:t>
      </w:r>
      <w:r w:rsidR="00824FFC" w:rsidRPr="00207C53">
        <w:rPr>
          <w:rFonts w:ascii="Times" w:eastAsia="Times New Roman" w:hAnsi="Times" w:cs="Times New Roman"/>
        </w:rPr>
        <w:t>With the ongoing concern for the spread of the disease, researchers should anticipate interruptions to normal activities and develop plans for the different scenarios to ensure the continuity of research.</w:t>
      </w:r>
      <w:r w:rsidR="002C04C4" w:rsidRPr="00207C53">
        <w:rPr>
          <w:rFonts w:ascii="Times" w:eastAsia="Times New Roman" w:hAnsi="Times" w:cs="Times New Roman"/>
        </w:rPr>
        <w:t xml:space="preserve"> </w:t>
      </w:r>
      <w:r w:rsidR="00575553" w:rsidRPr="00575553">
        <w:rPr>
          <w:rFonts w:ascii="Times" w:eastAsia="Times New Roman" w:hAnsi="Times" w:cs="Times New Roman"/>
          <w:b/>
          <w:bCs/>
        </w:rPr>
        <w:t>Starting immediately, there is very</w:t>
      </w:r>
      <w:r w:rsidR="00144703" w:rsidRPr="00575553">
        <w:rPr>
          <w:rFonts w:ascii="Times" w:eastAsia="Times New Roman" w:hAnsi="Times" w:cs="Times New Roman"/>
          <w:b/>
          <w:bCs/>
        </w:rPr>
        <w:t xml:space="preserve"> limited access to campus.</w:t>
      </w:r>
      <w:r w:rsidR="00144703">
        <w:rPr>
          <w:rFonts w:ascii="Times" w:eastAsia="Times New Roman" w:hAnsi="Times" w:cs="Times New Roman"/>
        </w:rPr>
        <w:t xml:space="preserve"> </w:t>
      </w:r>
    </w:p>
    <w:p w14:paraId="5E68DC3A" w14:textId="77777777" w:rsidR="00360DFE" w:rsidRDefault="00360DFE" w:rsidP="00360DFE">
      <w:pPr>
        <w:spacing w:after="0"/>
        <w:rPr>
          <w:rFonts w:ascii="Times" w:eastAsia="Times New Roman" w:hAnsi="Times" w:cs="Times New Roman"/>
          <w:b/>
          <w:sz w:val="28"/>
        </w:rPr>
      </w:pPr>
    </w:p>
    <w:p w14:paraId="7D2B951E" w14:textId="7ABDCCDB" w:rsidR="00824FFC" w:rsidRPr="008D346D" w:rsidRDefault="00824FFC" w:rsidP="00360DFE">
      <w:pPr>
        <w:spacing w:after="0"/>
        <w:rPr>
          <w:rFonts w:ascii="Times" w:eastAsia="Times New Roman" w:hAnsi="Times" w:cs="Times New Roman"/>
          <w:b/>
          <w:sz w:val="28"/>
        </w:rPr>
      </w:pPr>
      <w:r w:rsidRPr="008D346D">
        <w:rPr>
          <w:rFonts w:ascii="Times" w:eastAsia="Times New Roman" w:hAnsi="Times" w:cs="Times New Roman"/>
          <w:b/>
          <w:sz w:val="28"/>
        </w:rPr>
        <w:t xml:space="preserve">Research Continues: </w:t>
      </w:r>
    </w:p>
    <w:p w14:paraId="0488C20F" w14:textId="39403BE9" w:rsidR="00824FFC" w:rsidRPr="00207C53" w:rsidRDefault="00163D6F" w:rsidP="00824FFC">
      <w:pPr>
        <w:pStyle w:val="ListParagraph"/>
        <w:numPr>
          <w:ilvl w:val="0"/>
          <w:numId w:val="4"/>
        </w:numPr>
        <w:tabs>
          <w:tab w:val="left" w:pos="6160"/>
        </w:tabs>
        <w:spacing w:after="0"/>
        <w:ind w:left="360"/>
        <w:contextualSpacing w:val="0"/>
        <w:rPr>
          <w:rFonts w:ascii="Times" w:hAnsi="Times" w:cstheme="majorHAnsi"/>
        </w:rPr>
      </w:pPr>
      <w:r>
        <w:rPr>
          <w:rFonts w:ascii="Times" w:hAnsi="Times" w:cstheme="majorHAnsi"/>
        </w:rPr>
        <w:t>Research</w:t>
      </w:r>
      <w:r w:rsidR="00824FFC" w:rsidRPr="00207C53">
        <w:rPr>
          <w:rFonts w:ascii="Times" w:hAnsi="Times" w:cstheme="majorHAnsi"/>
        </w:rPr>
        <w:t xml:space="preserve"> should be conducted remotely</w:t>
      </w:r>
      <w:r w:rsidR="00144703">
        <w:rPr>
          <w:rFonts w:ascii="Times" w:hAnsi="Times" w:cstheme="majorHAnsi"/>
        </w:rPr>
        <w:t xml:space="preserve"> starting immediately. </w:t>
      </w:r>
      <w:r w:rsidR="00824FFC" w:rsidRPr="00207C53">
        <w:rPr>
          <w:rFonts w:ascii="Times" w:hAnsi="Times" w:cstheme="majorHAnsi"/>
        </w:rPr>
        <w:t xml:space="preserve"> </w:t>
      </w:r>
    </w:p>
    <w:p w14:paraId="0C434CFD" w14:textId="58FE1303" w:rsidR="00890D35" w:rsidRPr="00207C53" w:rsidRDefault="00890D35" w:rsidP="00890D35">
      <w:pPr>
        <w:pStyle w:val="ListParagraph"/>
        <w:numPr>
          <w:ilvl w:val="0"/>
          <w:numId w:val="4"/>
        </w:numPr>
        <w:tabs>
          <w:tab w:val="left" w:pos="6160"/>
        </w:tabs>
        <w:spacing w:after="0"/>
        <w:ind w:left="360"/>
        <w:contextualSpacing w:val="0"/>
        <w:rPr>
          <w:rFonts w:ascii="Times" w:hAnsi="Times" w:cstheme="majorHAnsi"/>
        </w:rPr>
      </w:pPr>
      <w:r w:rsidRPr="00207C53">
        <w:rPr>
          <w:rFonts w:ascii="Times" w:eastAsia="Times New Roman" w:hAnsi="Times" w:cs="Times New Roman"/>
        </w:rPr>
        <w:t xml:space="preserve">Access to databases, journals, archives, and software are generally available off-campus </w:t>
      </w:r>
      <w:r w:rsidR="00575553">
        <w:rPr>
          <w:rFonts w:ascii="Times" w:eastAsia="Times New Roman" w:hAnsi="Times" w:cs="Times New Roman"/>
        </w:rPr>
        <w:t>via</w:t>
      </w:r>
      <w:r w:rsidRPr="00207C53">
        <w:rPr>
          <w:rFonts w:ascii="Times" w:eastAsia="Times New Roman" w:hAnsi="Times" w:cs="Times New Roman"/>
        </w:rPr>
        <w:t xml:space="preserve"> the Kraemer Family Library</w:t>
      </w:r>
      <w:r w:rsidR="0030674E">
        <w:rPr>
          <w:rFonts w:ascii="Times" w:eastAsia="Times New Roman" w:hAnsi="Times" w:cs="Times New Roman"/>
        </w:rPr>
        <w:t xml:space="preserve">. The library will be open, but with limited hours of operation. </w:t>
      </w:r>
      <w:r w:rsidR="00CA2983">
        <w:rPr>
          <w:rFonts w:ascii="Times" w:eastAsia="Times New Roman" w:hAnsi="Times" w:cs="Times New Roman"/>
        </w:rPr>
        <w:t xml:space="preserve">Be prepared to show your UCCS ID to gain entry. </w:t>
      </w:r>
    </w:p>
    <w:p w14:paraId="09EC483C" w14:textId="21CAED96" w:rsidR="00B30185" w:rsidRPr="007C0F9C" w:rsidRDefault="00B30185" w:rsidP="002C04C4">
      <w:pPr>
        <w:pStyle w:val="ListParagraph"/>
        <w:numPr>
          <w:ilvl w:val="0"/>
          <w:numId w:val="4"/>
        </w:numPr>
        <w:tabs>
          <w:tab w:val="left" w:pos="6160"/>
        </w:tabs>
        <w:spacing w:after="0"/>
        <w:ind w:left="360"/>
        <w:contextualSpacing w:val="0"/>
        <w:rPr>
          <w:rFonts w:ascii="Times" w:hAnsi="Times" w:cstheme="majorHAnsi"/>
        </w:rPr>
      </w:pPr>
      <w:r w:rsidRPr="00207C53">
        <w:rPr>
          <w:rFonts w:ascii="Times" w:eastAsia="Times New Roman" w:hAnsi="Times" w:cs="Times New Roman"/>
          <w:color w:val="111111"/>
          <w:shd w:val="clear" w:color="auto" w:fill="FFFFFF"/>
          <w:lang w:eastAsia="en-US"/>
        </w:rPr>
        <w:t xml:space="preserve">If you have an IRB approved protocol, you may need to take extra precautions for in-person study visits or modify your protocol to accommodate </w:t>
      </w:r>
      <w:r w:rsidRPr="007C0F9C">
        <w:rPr>
          <w:rFonts w:ascii="Times" w:eastAsia="Times New Roman" w:hAnsi="Times" w:cs="Times New Roman"/>
          <w:color w:val="111111"/>
          <w:shd w:val="clear" w:color="auto" w:fill="FFFFFF"/>
          <w:lang w:eastAsia="en-US"/>
        </w:rPr>
        <w:t>remote working practices. Emergency changes to protocols that ensure the health of your participants</w:t>
      </w:r>
      <w:r w:rsidR="001B5A98" w:rsidRPr="007C0F9C">
        <w:rPr>
          <w:rFonts w:ascii="Times" w:eastAsia="Times New Roman" w:hAnsi="Times" w:cs="Times New Roman"/>
          <w:color w:val="111111"/>
          <w:shd w:val="clear" w:color="auto" w:fill="FFFFFF"/>
          <w:lang w:eastAsia="en-US"/>
        </w:rPr>
        <w:t xml:space="preserve"> or your research team</w:t>
      </w:r>
      <w:r w:rsidR="008D66EA" w:rsidRPr="007C0F9C">
        <w:rPr>
          <w:rFonts w:ascii="Times" w:eastAsia="Times New Roman" w:hAnsi="Times" w:cs="Times New Roman"/>
          <w:color w:val="111111"/>
          <w:shd w:val="clear" w:color="auto" w:fill="FFFFFF"/>
          <w:lang w:eastAsia="en-US"/>
        </w:rPr>
        <w:t xml:space="preserve"> can be made immediately as long as no new risks are introduced;</w:t>
      </w:r>
      <w:r w:rsidRPr="007C0F9C">
        <w:rPr>
          <w:rFonts w:ascii="Times" w:eastAsia="Times New Roman" w:hAnsi="Times" w:cs="Times New Roman"/>
          <w:color w:val="111111"/>
          <w:shd w:val="clear" w:color="auto" w:fill="FFFFFF"/>
          <w:lang w:eastAsia="en-US"/>
        </w:rPr>
        <w:t xml:space="preserve"> report the changes to </w:t>
      </w:r>
      <w:hyperlink r:id="rId8" w:history="1">
        <w:r w:rsidRPr="007C0F9C">
          <w:rPr>
            <w:rStyle w:val="Hyperlink"/>
            <w:rFonts w:ascii="Times" w:eastAsia="Times New Roman" w:hAnsi="Times" w:cs="Times New Roman"/>
            <w:shd w:val="clear" w:color="auto" w:fill="FFFFFF"/>
            <w:lang w:eastAsia="en-US"/>
          </w:rPr>
          <w:t>irb@uccs.edu</w:t>
        </w:r>
      </w:hyperlink>
      <w:r w:rsidRPr="007C0F9C">
        <w:rPr>
          <w:rFonts w:ascii="Times" w:eastAsia="Times New Roman" w:hAnsi="Times" w:cs="Times New Roman"/>
          <w:color w:val="111111"/>
          <w:shd w:val="clear" w:color="auto" w:fill="FFFFFF"/>
          <w:lang w:eastAsia="en-US"/>
        </w:rPr>
        <w:t xml:space="preserve"> as soon as possible. </w:t>
      </w:r>
    </w:p>
    <w:p w14:paraId="112C5845" w14:textId="105EA4E5" w:rsidR="005A2623" w:rsidRPr="005A2623" w:rsidRDefault="007C0F9C" w:rsidP="005A2623">
      <w:pPr>
        <w:pStyle w:val="ListParagraph"/>
        <w:numPr>
          <w:ilvl w:val="0"/>
          <w:numId w:val="4"/>
        </w:numPr>
        <w:tabs>
          <w:tab w:val="left" w:pos="6160"/>
        </w:tabs>
        <w:spacing w:after="0"/>
        <w:ind w:left="360"/>
        <w:contextualSpacing w:val="0"/>
        <w:rPr>
          <w:rFonts w:ascii="Times" w:hAnsi="Times" w:cstheme="majorHAnsi"/>
        </w:rPr>
      </w:pPr>
      <w:r w:rsidRPr="00F311B5">
        <w:rPr>
          <w:rFonts w:ascii="Times" w:eastAsia="Times New Roman" w:hAnsi="Times" w:cs="Times New Roman"/>
          <w:color w:val="111111"/>
          <w:shd w:val="clear" w:color="auto" w:fill="FFFFFF"/>
          <w:lang w:eastAsia="en-US"/>
        </w:rPr>
        <w:t xml:space="preserve">Yes, you may continue to pay your student and staff employees working on research projects remotely. Follow HR rules and complete </w:t>
      </w:r>
      <w:hyperlink r:id="rId9" w:history="1">
        <w:r w:rsidRPr="00F311B5">
          <w:rPr>
            <w:rStyle w:val="Hyperlink"/>
            <w:rFonts w:ascii="Times" w:eastAsia="Times New Roman" w:hAnsi="Times" w:cs="Times New Roman"/>
            <w:shd w:val="clear" w:color="auto" w:fill="FFFFFF"/>
            <w:lang w:eastAsia="en-US"/>
          </w:rPr>
          <w:t>paperwork for remote work</w:t>
        </w:r>
      </w:hyperlink>
      <w:r w:rsidRPr="00F311B5">
        <w:rPr>
          <w:rFonts w:ascii="Times" w:eastAsia="Times New Roman" w:hAnsi="Times" w:cs="Times New Roman"/>
          <w:color w:val="111111"/>
          <w:shd w:val="clear" w:color="auto" w:fill="FFFFFF"/>
          <w:lang w:eastAsia="en-US"/>
        </w:rPr>
        <w:t>.</w:t>
      </w:r>
      <w:r w:rsidR="00163D6F">
        <w:rPr>
          <w:rFonts w:ascii="Times" w:eastAsia="Times New Roman" w:hAnsi="Times" w:cs="Times New Roman"/>
          <w:color w:val="111111"/>
          <w:shd w:val="clear" w:color="auto" w:fill="FFFFFF"/>
          <w:lang w:eastAsia="en-US"/>
        </w:rPr>
        <w:t xml:space="preserve"> If you have a sponsored program and have questions about paying your grant-funded students or staff, you can contact Lin Kaplan </w:t>
      </w:r>
      <w:hyperlink r:id="rId10" w:history="1">
        <w:r w:rsidR="00163D6F" w:rsidRPr="00B24A54">
          <w:rPr>
            <w:rStyle w:val="Hyperlink"/>
            <w:rFonts w:ascii="Times" w:hAnsi="Times" w:cstheme="majorHAnsi"/>
          </w:rPr>
          <w:t>jkaplan2@uccs.edu</w:t>
        </w:r>
      </w:hyperlink>
      <w:r w:rsidR="00163D6F">
        <w:rPr>
          <w:rFonts w:ascii="Times" w:eastAsia="Times New Roman" w:hAnsi="Times" w:cs="Times New Roman"/>
          <w:color w:val="111111"/>
          <w:shd w:val="clear" w:color="auto" w:fill="FFFFFF"/>
          <w:lang w:eastAsia="en-US"/>
        </w:rPr>
        <w:t xml:space="preserve">. </w:t>
      </w:r>
    </w:p>
    <w:p w14:paraId="0D8965CF" w14:textId="00DCF5C3" w:rsidR="00824FFC" w:rsidRPr="007C0F9C" w:rsidRDefault="00575553" w:rsidP="00824FFC">
      <w:pPr>
        <w:pStyle w:val="ListParagraph"/>
        <w:numPr>
          <w:ilvl w:val="0"/>
          <w:numId w:val="4"/>
        </w:numPr>
        <w:tabs>
          <w:tab w:val="left" w:pos="6160"/>
        </w:tabs>
        <w:spacing w:after="0"/>
        <w:ind w:left="360"/>
        <w:contextualSpacing w:val="0"/>
        <w:rPr>
          <w:rFonts w:ascii="Times" w:hAnsi="Times" w:cstheme="majorHAnsi"/>
        </w:rPr>
      </w:pPr>
      <w:r>
        <w:rPr>
          <w:rFonts w:ascii="Times" w:hAnsi="Times" w:cstheme="majorHAnsi"/>
          <w:b/>
          <w:i/>
        </w:rPr>
        <w:t>Now</w:t>
      </w:r>
      <w:r w:rsidR="00144703" w:rsidRPr="008D346D">
        <w:rPr>
          <w:rFonts w:ascii="Times" w:hAnsi="Times" w:cstheme="majorHAnsi"/>
          <w:b/>
          <w:i/>
        </w:rPr>
        <w:t xml:space="preserve"> – April</w:t>
      </w:r>
      <w:r w:rsidR="004D5122" w:rsidRPr="008D346D">
        <w:rPr>
          <w:rFonts w:ascii="Times" w:hAnsi="Times" w:cstheme="majorHAnsi"/>
          <w:b/>
          <w:i/>
        </w:rPr>
        <w:t xml:space="preserve"> 13 </w:t>
      </w:r>
      <w:r w:rsidR="004D5122">
        <w:rPr>
          <w:rFonts w:ascii="Times" w:hAnsi="Times" w:cstheme="majorHAnsi"/>
          <w:i/>
        </w:rPr>
        <w:t>(at least)</w:t>
      </w:r>
      <w:r w:rsidR="00144703">
        <w:rPr>
          <w:rFonts w:ascii="Times" w:hAnsi="Times" w:cstheme="majorHAnsi"/>
          <w:i/>
        </w:rPr>
        <w:t xml:space="preserve">: </w:t>
      </w:r>
      <w:r w:rsidR="00144703">
        <w:rPr>
          <w:rFonts w:ascii="Times" w:hAnsi="Times" w:cstheme="majorHAnsi"/>
        </w:rPr>
        <w:t>a</w:t>
      </w:r>
      <w:r w:rsidR="00824FFC" w:rsidRPr="007C0F9C">
        <w:rPr>
          <w:rFonts w:ascii="Times" w:hAnsi="Times" w:cstheme="majorHAnsi"/>
        </w:rPr>
        <w:t xml:space="preserve">ccess to research facilities will be limited to those </w:t>
      </w:r>
      <w:r w:rsidR="005A2623">
        <w:rPr>
          <w:rFonts w:ascii="Times" w:hAnsi="Times" w:cstheme="majorHAnsi"/>
        </w:rPr>
        <w:t xml:space="preserve">spaces </w:t>
      </w:r>
      <w:r w:rsidR="00824FFC" w:rsidRPr="007C0F9C">
        <w:rPr>
          <w:rFonts w:ascii="Times" w:hAnsi="Times" w:cstheme="majorHAnsi"/>
        </w:rPr>
        <w:t xml:space="preserve">identified during our </w:t>
      </w:r>
      <w:r w:rsidR="002C04C4" w:rsidRPr="007C0F9C">
        <w:rPr>
          <w:rFonts w:ascii="Times" w:hAnsi="Times" w:cstheme="majorHAnsi"/>
        </w:rPr>
        <w:t xml:space="preserve">2019 </w:t>
      </w:r>
      <w:r w:rsidR="00824FFC" w:rsidRPr="007C0F9C">
        <w:rPr>
          <w:rFonts w:ascii="Times" w:hAnsi="Times" w:cstheme="majorHAnsi"/>
        </w:rPr>
        <w:t xml:space="preserve">winter closure. </w:t>
      </w:r>
      <w:r w:rsidR="00824FFC" w:rsidRPr="007C0F9C">
        <w:rPr>
          <w:rFonts w:ascii="Times" w:eastAsia="Times New Roman" w:hAnsi="Times" w:cs="Times New Roman"/>
        </w:rPr>
        <w:t xml:space="preserve">We know that there are a few research labs on campus that require </w:t>
      </w:r>
      <w:r w:rsidR="004D5122">
        <w:rPr>
          <w:rFonts w:ascii="Times" w:eastAsia="Times New Roman" w:hAnsi="Times" w:cs="Times New Roman"/>
        </w:rPr>
        <w:t>regular</w:t>
      </w:r>
      <w:r w:rsidR="00824FFC" w:rsidRPr="007C0F9C">
        <w:rPr>
          <w:rFonts w:ascii="Times" w:eastAsia="Times New Roman" w:hAnsi="Times" w:cs="Times New Roman"/>
        </w:rPr>
        <w:t xml:space="preserve"> access to maintain critical research functions</w:t>
      </w:r>
      <w:r w:rsidR="00824FFC" w:rsidRPr="007C0F9C">
        <w:rPr>
          <w:rFonts w:ascii="Times" w:hAnsi="Times" w:cstheme="majorHAnsi"/>
        </w:rPr>
        <w:t xml:space="preserve">. </w:t>
      </w:r>
      <w:r w:rsidR="00A40D6A">
        <w:rPr>
          <w:rFonts w:ascii="Times" w:eastAsia="Times New Roman" w:hAnsi="Times" w:cs="Times New Roman"/>
        </w:rPr>
        <w:t>That said, o</w:t>
      </w:r>
      <w:r w:rsidR="00417738">
        <w:rPr>
          <w:rFonts w:ascii="Times" w:eastAsia="Times New Roman" w:hAnsi="Times" w:cs="Times New Roman"/>
        </w:rPr>
        <w:t>ur main o</w:t>
      </w:r>
      <w:r w:rsidR="00417738" w:rsidRPr="00FA2099">
        <w:rPr>
          <w:rFonts w:ascii="Times" w:eastAsia="Times New Roman" w:hAnsi="Times" w:cs="Times New Roman"/>
        </w:rPr>
        <w:t xml:space="preserve">bjective is to minimize access </w:t>
      </w:r>
      <w:r w:rsidR="005A2623">
        <w:rPr>
          <w:rFonts w:ascii="Times" w:eastAsia="Times New Roman" w:hAnsi="Times" w:cs="Times New Roman"/>
        </w:rPr>
        <w:t>and</w:t>
      </w:r>
      <w:r w:rsidR="00417738">
        <w:rPr>
          <w:rFonts w:ascii="Times" w:eastAsia="Times New Roman" w:hAnsi="Times" w:cs="Times New Roman"/>
        </w:rPr>
        <w:t xml:space="preserve"> limit how many </w:t>
      </w:r>
      <w:r w:rsidR="005A2623">
        <w:rPr>
          <w:rFonts w:ascii="Times" w:eastAsia="Times New Roman" w:hAnsi="Times" w:cs="Times New Roman"/>
        </w:rPr>
        <w:t>spaces</w:t>
      </w:r>
      <w:r w:rsidR="00417738">
        <w:rPr>
          <w:rFonts w:ascii="Times" w:eastAsia="Times New Roman" w:hAnsi="Times" w:cs="Times New Roman"/>
        </w:rPr>
        <w:t xml:space="preserve"> require </w:t>
      </w:r>
      <w:r w:rsidR="008D346D">
        <w:rPr>
          <w:rFonts w:ascii="Times" w:eastAsia="Times New Roman" w:hAnsi="Times" w:cs="Times New Roman"/>
        </w:rPr>
        <w:t>regular</w:t>
      </w:r>
      <w:r w:rsidR="00417738">
        <w:rPr>
          <w:rFonts w:ascii="Times" w:eastAsia="Times New Roman" w:hAnsi="Times" w:cs="Times New Roman"/>
        </w:rPr>
        <w:t xml:space="preserve"> deep cleaning. </w:t>
      </w:r>
      <w:r w:rsidR="005A2623">
        <w:rPr>
          <w:rFonts w:ascii="Times" w:hAnsi="Times" w:cstheme="majorHAnsi"/>
        </w:rPr>
        <w:t>If you are unsure if you were on the winter closure approval list, y</w:t>
      </w:r>
      <w:r w:rsidR="00255C7E" w:rsidRPr="0018424A">
        <w:rPr>
          <w:rFonts w:ascii="Times" w:hAnsi="Times" w:cstheme="majorHAnsi"/>
        </w:rPr>
        <w:t xml:space="preserve">ou can </w:t>
      </w:r>
      <w:r w:rsidR="00824FFC" w:rsidRPr="0018424A">
        <w:rPr>
          <w:rFonts w:ascii="Times" w:hAnsi="Times" w:cstheme="majorHAnsi"/>
        </w:rPr>
        <w:t xml:space="preserve">confirm </w:t>
      </w:r>
      <w:r w:rsidR="005A2623">
        <w:rPr>
          <w:rFonts w:ascii="Times" w:hAnsi="Times" w:cstheme="majorHAnsi"/>
        </w:rPr>
        <w:t>your approval</w:t>
      </w:r>
      <w:r w:rsidR="00A40D6A" w:rsidRPr="0018424A">
        <w:rPr>
          <w:rFonts w:ascii="Times" w:hAnsi="Times" w:cstheme="majorHAnsi"/>
        </w:rPr>
        <w:t xml:space="preserve"> </w:t>
      </w:r>
      <w:r w:rsidR="00255C7E" w:rsidRPr="0018424A">
        <w:rPr>
          <w:rFonts w:ascii="Times" w:hAnsi="Times" w:cstheme="majorHAnsi"/>
        </w:rPr>
        <w:t>with</w:t>
      </w:r>
      <w:r w:rsidR="00CD6191">
        <w:rPr>
          <w:rFonts w:ascii="Times" w:hAnsi="Times" w:cstheme="majorHAnsi"/>
        </w:rPr>
        <w:t xml:space="preserve"> me,</w:t>
      </w:r>
      <w:r w:rsidR="00255C7E" w:rsidRPr="0018424A">
        <w:rPr>
          <w:rFonts w:ascii="Times" w:hAnsi="Times" w:cstheme="majorHAnsi"/>
        </w:rPr>
        <w:t xml:space="preserve"> AVC Jessi Smith.</w:t>
      </w:r>
      <w:r w:rsidR="00FA2099" w:rsidRPr="0075099B">
        <w:rPr>
          <w:rFonts w:ascii="Times" w:hAnsi="Times" w:cstheme="majorHAnsi"/>
          <w:b/>
        </w:rPr>
        <w:t xml:space="preserve"> </w:t>
      </w:r>
      <w:r w:rsidR="005A2623" w:rsidRPr="005A2623">
        <w:rPr>
          <w:rFonts w:ascii="Times" w:hAnsi="Times" w:cstheme="majorHAnsi"/>
        </w:rPr>
        <w:t xml:space="preserve">We ask that only the primary investigator, or their </w:t>
      </w:r>
      <w:r w:rsidR="005A2623">
        <w:rPr>
          <w:rFonts w:ascii="Times" w:hAnsi="Times" w:cstheme="majorHAnsi"/>
        </w:rPr>
        <w:t xml:space="preserve">voluntary </w:t>
      </w:r>
      <w:r w:rsidR="005A2623" w:rsidRPr="005A2623">
        <w:rPr>
          <w:rFonts w:ascii="Times" w:hAnsi="Times" w:cstheme="majorHAnsi"/>
        </w:rPr>
        <w:t>designee, access the facility.</w:t>
      </w:r>
      <w:r w:rsidR="005A2623">
        <w:rPr>
          <w:rFonts w:ascii="Times" w:hAnsi="Times" w:cstheme="majorHAnsi"/>
          <w:b/>
        </w:rPr>
        <w:t xml:space="preserve"> </w:t>
      </w:r>
      <w:r w:rsidR="00FA2099" w:rsidRPr="0075099B">
        <w:rPr>
          <w:rFonts w:ascii="Times" w:hAnsi="Times" w:cstheme="majorHAnsi"/>
          <w:b/>
        </w:rPr>
        <w:t xml:space="preserve">If you </w:t>
      </w:r>
      <w:r w:rsidR="00815491" w:rsidRPr="0075099B">
        <w:rPr>
          <w:rFonts w:ascii="Times" w:hAnsi="Times" w:cstheme="majorHAnsi"/>
          <w:b/>
        </w:rPr>
        <w:t>did not get</w:t>
      </w:r>
      <w:r w:rsidR="00A40D6A" w:rsidRPr="0075099B">
        <w:rPr>
          <w:rFonts w:ascii="Times" w:hAnsi="Times" w:cstheme="majorHAnsi"/>
          <w:b/>
        </w:rPr>
        <w:t xml:space="preserve"> </w:t>
      </w:r>
      <w:r w:rsidR="0018424A">
        <w:rPr>
          <w:rFonts w:ascii="Times" w:hAnsi="Times" w:cstheme="majorHAnsi"/>
          <w:b/>
        </w:rPr>
        <w:t xml:space="preserve">research </w:t>
      </w:r>
      <w:r w:rsidR="00A40D6A" w:rsidRPr="0075099B">
        <w:rPr>
          <w:rFonts w:ascii="Times" w:hAnsi="Times" w:cstheme="majorHAnsi"/>
          <w:b/>
        </w:rPr>
        <w:t>access</w:t>
      </w:r>
      <w:r w:rsidR="00815491" w:rsidRPr="0075099B">
        <w:rPr>
          <w:rFonts w:ascii="Times" w:hAnsi="Times" w:cstheme="majorHAnsi"/>
          <w:b/>
        </w:rPr>
        <w:t xml:space="preserve"> approval for winter closure, you can request it </w:t>
      </w:r>
      <w:r w:rsidR="00A40D6A" w:rsidRPr="0075099B">
        <w:rPr>
          <w:rFonts w:ascii="Times" w:hAnsi="Times" w:cstheme="majorHAnsi"/>
          <w:b/>
        </w:rPr>
        <w:t xml:space="preserve">now </w:t>
      </w:r>
      <w:r w:rsidR="00815491" w:rsidRPr="0075099B">
        <w:rPr>
          <w:rFonts w:ascii="Times" w:hAnsi="Times" w:cstheme="majorHAnsi"/>
          <w:b/>
        </w:rPr>
        <w:t xml:space="preserve">by contacting </w:t>
      </w:r>
      <w:r w:rsidR="00CD6191">
        <w:rPr>
          <w:rFonts w:ascii="Times" w:hAnsi="Times" w:cstheme="majorHAnsi"/>
          <w:b/>
        </w:rPr>
        <w:t>me</w:t>
      </w:r>
      <w:r w:rsidR="00815491" w:rsidRPr="0075099B">
        <w:rPr>
          <w:rFonts w:ascii="Times" w:hAnsi="Times" w:cstheme="majorHAnsi"/>
          <w:b/>
        </w:rPr>
        <w:t xml:space="preserve"> by </w:t>
      </w:r>
      <w:r w:rsidR="00417738" w:rsidRPr="0075099B">
        <w:rPr>
          <w:rFonts w:ascii="Times" w:hAnsi="Times" w:cstheme="majorHAnsi"/>
          <w:b/>
        </w:rPr>
        <w:t xml:space="preserve">end of day on </w:t>
      </w:r>
      <w:r w:rsidR="00815491" w:rsidRPr="0075099B">
        <w:rPr>
          <w:rFonts w:ascii="Times" w:hAnsi="Times" w:cstheme="majorHAnsi"/>
          <w:b/>
        </w:rPr>
        <w:t xml:space="preserve">March </w:t>
      </w:r>
      <w:r w:rsidR="00417738" w:rsidRPr="0075099B">
        <w:rPr>
          <w:rFonts w:ascii="Times" w:hAnsi="Times" w:cstheme="majorHAnsi"/>
          <w:b/>
        </w:rPr>
        <w:t>18</w:t>
      </w:r>
      <w:r w:rsidR="00815491" w:rsidRPr="0075099B">
        <w:rPr>
          <w:rFonts w:ascii="Times" w:hAnsi="Times" w:cstheme="majorHAnsi"/>
          <w:b/>
        </w:rPr>
        <w:t>, 2020</w:t>
      </w:r>
      <w:r w:rsidR="00815491">
        <w:rPr>
          <w:rFonts w:ascii="Times" w:hAnsi="Times" w:cstheme="majorHAnsi"/>
        </w:rPr>
        <w:t xml:space="preserve">. </w:t>
      </w:r>
      <w:r w:rsidR="00144703">
        <w:rPr>
          <w:rFonts w:ascii="Times" w:hAnsi="Times" w:cstheme="majorHAnsi"/>
        </w:rPr>
        <w:t xml:space="preserve"> </w:t>
      </w:r>
      <w:r w:rsidR="00144703" w:rsidRPr="00144703">
        <w:rPr>
          <w:rFonts w:ascii="Times" w:hAnsi="Times" w:cstheme="majorHAnsi"/>
          <w:b/>
        </w:rPr>
        <w:t>Only critical access will be approved.</w:t>
      </w:r>
      <w:r w:rsidR="00144703">
        <w:rPr>
          <w:rFonts w:ascii="Times" w:hAnsi="Times" w:cstheme="majorHAnsi"/>
        </w:rPr>
        <w:t xml:space="preserve"> </w:t>
      </w:r>
    </w:p>
    <w:p w14:paraId="428EA849" w14:textId="77777777" w:rsidR="008D346D" w:rsidRDefault="008D346D" w:rsidP="00900D72">
      <w:pPr>
        <w:tabs>
          <w:tab w:val="left" w:pos="6160"/>
        </w:tabs>
        <w:spacing w:after="0"/>
        <w:rPr>
          <w:rFonts w:ascii="Times" w:hAnsi="Times" w:cstheme="majorHAnsi"/>
        </w:rPr>
      </w:pPr>
    </w:p>
    <w:p w14:paraId="1C43FE5A" w14:textId="6ED92A10" w:rsidR="00900D72" w:rsidRPr="008D346D" w:rsidRDefault="00900D72" w:rsidP="00900D72">
      <w:pPr>
        <w:tabs>
          <w:tab w:val="left" w:pos="6160"/>
        </w:tabs>
        <w:spacing w:after="0"/>
        <w:rPr>
          <w:rFonts w:ascii="Times" w:hAnsi="Times" w:cstheme="majorHAnsi"/>
          <w:b/>
          <w:sz w:val="28"/>
        </w:rPr>
      </w:pPr>
      <w:r w:rsidRPr="008D346D">
        <w:rPr>
          <w:rFonts w:ascii="Times" w:hAnsi="Times" w:cstheme="majorHAnsi"/>
          <w:b/>
          <w:sz w:val="28"/>
        </w:rPr>
        <w:t>Sponsored Programs Continues:</w:t>
      </w:r>
    </w:p>
    <w:p w14:paraId="2DCF9AFB" w14:textId="77777777" w:rsidR="002C04C4" w:rsidRPr="00207C53" w:rsidRDefault="002C04C4" w:rsidP="00900D72">
      <w:pPr>
        <w:tabs>
          <w:tab w:val="left" w:pos="6160"/>
        </w:tabs>
        <w:spacing w:after="0"/>
        <w:rPr>
          <w:rFonts w:ascii="Times" w:hAnsi="Times" w:cstheme="majorHAnsi"/>
        </w:rPr>
      </w:pPr>
    </w:p>
    <w:p w14:paraId="165A4782" w14:textId="01261DA8" w:rsidR="00815491" w:rsidRDefault="00900D72" w:rsidP="00417738">
      <w:pPr>
        <w:tabs>
          <w:tab w:val="left" w:pos="6160"/>
        </w:tabs>
        <w:spacing w:after="0"/>
        <w:rPr>
          <w:rFonts w:ascii="Times" w:hAnsi="Times" w:cstheme="majorHAnsi"/>
        </w:rPr>
      </w:pPr>
      <w:r w:rsidRPr="00207C53">
        <w:rPr>
          <w:rFonts w:ascii="Times" w:hAnsi="Times" w:cstheme="majorHAnsi"/>
        </w:rPr>
        <w:t xml:space="preserve">Our OSPRI staff will continue to submit proposals, accept awards, issue subawards, submit extensions, submit annual reports, and perform other sponsored program activities as usual.  </w:t>
      </w:r>
      <w:r w:rsidR="00143F73">
        <w:rPr>
          <w:rFonts w:ascii="Times" w:hAnsi="Times" w:cstheme="majorHAnsi"/>
        </w:rPr>
        <w:t xml:space="preserve">Know that our OSPRI staff will </w:t>
      </w:r>
      <w:r w:rsidR="00575553">
        <w:rPr>
          <w:rFonts w:ascii="Times" w:hAnsi="Times" w:cstheme="majorHAnsi"/>
        </w:rPr>
        <w:t xml:space="preserve">also </w:t>
      </w:r>
      <w:r w:rsidR="00143F73">
        <w:rPr>
          <w:rFonts w:ascii="Times" w:hAnsi="Times" w:cstheme="majorHAnsi"/>
        </w:rPr>
        <w:t xml:space="preserve">be working remotely. </w:t>
      </w:r>
      <w:r w:rsidRPr="00207C53">
        <w:rPr>
          <w:rFonts w:ascii="Times" w:hAnsi="Times" w:cstheme="majorHAnsi"/>
        </w:rPr>
        <w:t xml:space="preserve">The Council on Governmental Relations is maintaining an up-to-date list of </w:t>
      </w:r>
      <w:hyperlink r:id="rId11" w:history="1">
        <w:r w:rsidRPr="00207C53">
          <w:rPr>
            <w:rStyle w:val="Hyperlink"/>
            <w:rFonts w:ascii="Times" w:hAnsi="Times" w:cstheme="majorHAnsi"/>
          </w:rPr>
          <w:t>agency responses to COVID-19 here</w:t>
        </w:r>
      </w:hyperlink>
      <w:r w:rsidRPr="00207C53">
        <w:rPr>
          <w:rFonts w:ascii="Times" w:hAnsi="Times" w:cstheme="majorHAnsi"/>
        </w:rPr>
        <w:t xml:space="preserve"> including information on late applications, paying staff, and guidance on major facilities.</w:t>
      </w:r>
      <w:r w:rsidR="002C04C4" w:rsidRPr="00207C53">
        <w:rPr>
          <w:rFonts w:ascii="Times" w:hAnsi="Times" w:cstheme="majorHAnsi"/>
        </w:rPr>
        <w:t xml:space="preserve"> </w:t>
      </w:r>
      <w:r w:rsidR="005A0B08" w:rsidRPr="00207C53">
        <w:rPr>
          <w:rFonts w:ascii="Times" w:hAnsi="Times" w:cstheme="majorHAnsi"/>
        </w:rPr>
        <w:t xml:space="preserve"> For a list of frequently asked questions and answers related to sponsored program administration</w:t>
      </w:r>
      <w:r w:rsidR="00815491">
        <w:rPr>
          <w:rFonts w:ascii="Times" w:hAnsi="Times" w:cstheme="majorHAnsi"/>
        </w:rPr>
        <w:t xml:space="preserve"> and financial impacts</w:t>
      </w:r>
      <w:r w:rsidR="005A0B08" w:rsidRPr="00207C53">
        <w:rPr>
          <w:rFonts w:ascii="Times" w:hAnsi="Times" w:cstheme="majorHAnsi"/>
        </w:rPr>
        <w:t xml:space="preserve">, </w:t>
      </w:r>
      <w:hyperlink r:id="rId12" w:history="1">
        <w:r w:rsidR="00207C53" w:rsidRPr="00815491">
          <w:rPr>
            <w:rStyle w:val="Hyperlink"/>
            <w:rFonts w:ascii="Times" w:hAnsi="Times" w:cstheme="majorHAnsi"/>
          </w:rPr>
          <w:t>please see th</w:t>
        </w:r>
        <w:r w:rsidR="00815491">
          <w:rPr>
            <w:rStyle w:val="Hyperlink"/>
            <w:rFonts w:ascii="Times" w:hAnsi="Times" w:cstheme="majorHAnsi"/>
          </w:rPr>
          <w:t>e Controller’s Office Sponsored Projects</w:t>
        </w:r>
        <w:r w:rsidR="00815491" w:rsidRPr="00815491">
          <w:rPr>
            <w:rStyle w:val="Hyperlink"/>
            <w:rFonts w:ascii="Times" w:hAnsi="Times" w:cstheme="majorHAnsi"/>
          </w:rPr>
          <w:t xml:space="preserve"> FAQ</w:t>
        </w:r>
      </w:hyperlink>
      <w:r w:rsidR="00815491">
        <w:rPr>
          <w:rFonts w:ascii="Times" w:hAnsi="Times" w:cstheme="majorHAnsi"/>
        </w:rPr>
        <w:t xml:space="preserve">. </w:t>
      </w:r>
      <w:r w:rsidR="00207C53" w:rsidRPr="00207C53">
        <w:rPr>
          <w:rFonts w:ascii="Times" w:hAnsi="Times" w:cstheme="majorHAnsi"/>
        </w:rPr>
        <w:t xml:space="preserve"> </w:t>
      </w:r>
    </w:p>
    <w:p w14:paraId="2E4C5F9E" w14:textId="42FD02F9" w:rsidR="00575553" w:rsidRDefault="00575553" w:rsidP="00417738">
      <w:pPr>
        <w:tabs>
          <w:tab w:val="left" w:pos="6160"/>
        </w:tabs>
        <w:spacing w:after="0"/>
        <w:rPr>
          <w:rFonts w:ascii="Times" w:hAnsi="Times" w:cstheme="majorHAnsi"/>
        </w:rPr>
      </w:pPr>
    </w:p>
    <w:p w14:paraId="7F67CFE0" w14:textId="0FD97BF0" w:rsidR="00575553" w:rsidRPr="00417738" w:rsidRDefault="00575553" w:rsidP="00417738">
      <w:pPr>
        <w:tabs>
          <w:tab w:val="left" w:pos="6160"/>
        </w:tabs>
        <w:spacing w:after="0"/>
        <w:rPr>
          <w:rFonts w:ascii="Times" w:hAnsi="Times" w:cstheme="majorHAnsi"/>
        </w:rPr>
      </w:pPr>
      <w:r>
        <w:rPr>
          <w:rFonts w:ascii="Times" w:hAnsi="Times" w:cstheme="majorHAnsi"/>
        </w:rPr>
        <w:lastRenderedPageBreak/>
        <w:t xml:space="preserve">For general post-award questions, you should contact your research administrator. You may also contact the campus post-award specialist </w:t>
      </w:r>
      <w:r w:rsidRPr="00575553">
        <w:rPr>
          <w:rFonts w:ascii="Times" w:hAnsi="Times" w:cstheme="majorHAnsi"/>
          <w:b/>
          <w:bCs/>
        </w:rPr>
        <w:t>Lin Kaplan</w:t>
      </w:r>
      <w:r>
        <w:rPr>
          <w:rFonts w:ascii="Times" w:hAnsi="Times" w:cstheme="majorHAnsi"/>
        </w:rPr>
        <w:t xml:space="preserve"> at </w:t>
      </w:r>
      <w:hyperlink r:id="rId13" w:history="1">
        <w:r w:rsidRPr="00B24A54">
          <w:rPr>
            <w:rStyle w:val="Hyperlink"/>
            <w:rFonts w:ascii="Times" w:hAnsi="Times" w:cstheme="majorHAnsi"/>
          </w:rPr>
          <w:t>jkaplan2@uccs.edu</w:t>
        </w:r>
      </w:hyperlink>
      <w:r>
        <w:rPr>
          <w:rFonts w:ascii="Times" w:hAnsi="Times" w:cstheme="majorHAnsi"/>
        </w:rPr>
        <w:t xml:space="preserve"> who can help direct you to the right person, help research answers, and serve as a resource. </w:t>
      </w:r>
    </w:p>
    <w:p w14:paraId="1AB36AB5" w14:textId="7D8808C2" w:rsidR="005A0B08" w:rsidRPr="00207C53" w:rsidRDefault="005A0B08" w:rsidP="00900D72">
      <w:pPr>
        <w:tabs>
          <w:tab w:val="left" w:pos="6160"/>
        </w:tabs>
        <w:spacing w:after="0"/>
        <w:rPr>
          <w:rFonts w:ascii="Times" w:hAnsi="Times" w:cstheme="majorHAnsi"/>
        </w:rPr>
      </w:pPr>
    </w:p>
    <w:p w14:paraId="3E93682E" w14:textId="1A847881" w:rsidR="00A94B76" w:rsidRPr="008D346D" w:rsidRDefault="00A94B76" w:rsidP="00900D72">
      <w:pPr>
        <w:tabs>
          <w:tab w:val="left" w:pos="6160"/>
        </w:tabs>
        <w:spacing w:after="0"/>
        <w:rPr>
          <w:rFonts w:ascii="Times" w:eastAsia="Times New Roman" w:hAnsi="Times" w:cs="Arial"/>
          <w:b/>
          <w:color w:val="000000"/>
          <w:sz w:val="28"/>
          <w:lang w:eastAsia="en-US"/>
        </w:rPr>
      </w:pPr>
      <w:r w:rsidRPr="008D346D">
        <w:rPr>
          <w:rFonts w:ascii="Times" w:eastAsia="Times New Roman" w:hAnsi="Times" w:cs="Arial"/>
          <w:b/>
          <w:color w:val="000000"/>
          <w:sz w:val="28"/>
          <w:lang w:eastAsia="en-US"/>
        </w:rPr>
        <w:t>Graduate Research</w:t>
      </w:r>
      <w:r w:rsidR="007C0F9C" w:rsidRPr="008D346D">
        <w:rPr>
          <w:rFonts w:ascii="Times" w:eastAsia="Times New Roman" w:hAnsi="Times" w:cs="Arial"/>
          <w:b/>
          <w:color w:val="000000"/>
          <w:sz w:val="28"/>
          <w:lang w:eastAsia="en-US"/>
        </w:rPr>
        <w:t xml:space="preserve"> Continues: </w:t>
      </w:r>
    </w:p>
    <w:p w14:paraId="7C1087A5" w14:textId="77777777" w:rsidR="007C0F9C" w:rsidRDefault="007C0F9C" w:rsidP="00900D72">
      <w:pPr>
        <w:tabs>
          <w:tab w:val="left" w:pos="6160"/>
        </w:tabs>
        <w:spacing w:after="0"/>
        <w:rPr>
          <w:rFonts w:ascii="Times" w:eastAsia="Times New Roman" w:hAnsi="Times" w:cs="Arial"/>
          <w:color w:val="000000"/>
          <w:lang w:eastAsia="en-US"/>
        </w:rPr>
      </w:pPr>
    </w:p>
    <w:p w14:paraId="46CC2D69" w14:textId="4D88F74F" w:rsidR="007C0F9C" w:rsidRPr="00387782" w:rsidRDefault="007C0F9C" w:rsidP="007C0F9C">
      <w:pPr>
        <w:rPr>
          <w:rFonts w:ascii="Times New Roman" w:eastAsia="Times New Roman" w:hAnsi="Times New Roman" w:cs="Times New Roman"/>
        </w:rPr>
      </w:pPr>
      <w:r w:rsidRPr="00387782">
        <w:rPr>
          <w:rFonts w:ascii="Times New Roman" w:eastAsia="Times New Roman" w:hAnsi="Times New Roman" w:cs="Times New Roman"/>
        </w:rPr>
        <w:t xml:space="preserve">Graduate students on path to graduate this spring will require utmost flexibility to successfully complete their thesis/dissertations/capstone/comprehensive exams. </w:t>
      </w:r>
    </w:p>
    <w:p w14:paraId="21F6F3A2" w14:textId="77777777" w:rsidR="007C0F9C" w:rsidRPr="00387782" w:rsidRDefault="007C0F9C" w:rsidP="007C0F9C">
      <w:pPr>
        <w:pStyle w:val="ListParagraph"/>
        <w:numPr>
          <w:ilvl w:val="0"/>
          <w:numId w:val="5"/>
        </w:numPr>
        <w:spacing w:after="0"/>
        <w:rPr>
          <w:rFonts w:ascii="Times New Roman" w:eastAsia="Times New Roman" w:hAnsi="Times New Roman" w:cs="Times New Roman"/>
        </w:rPr>
      </w:pPr>
      <w:r w:rsidRPr="00387782">
        <w:rPr>
          <w:rFonts w:ascii="Times New Roman" w:eastAsia="Times New Roman" w:hAnsi="Times New Roman" w:cs="Times New Roman"/>
        </w:rPr>
        <w:t xml:space="preserve">We ask that you arrange video conference calls, phone calls, or other means of communication to sustain graduate student mentoring. </w:t>
      </w:r>
    </w:p>
    <w:p w14:paraId="19ED4334" w14:textId="60201ADE" w:rsidR="007C0F9C" w:rsidRPr="00387782" w:rsidRDefault="007C0F9C" w:rsidP="007C0F9C">
      <w:pPr>
        <w:pStyle w:val="ListParagraph"/>
        <w:numPr>
          <w:ilvl w:val="0"/>
          <w:numId w:val="5"/>
        </w:numPr>
        <w:spacing w:after="0"/>
        <w:rPr>
          <w:rFonts w:ascii="Times New Roman" w:eastAsia="Times New Roman" w:hAnsi="Times New Roman" w:cs="Times New Roman"/>
        </w:rPr>
      </w:pPr>
      <w:r w:rsidRPr="00387782">
        <w:rPr>
          <w:rFonts w:ascii="Times New Roman" w:eastAsia="Times New Roman" w:hAnsi="Times New Roman" w:cs="Times New Roman"/>
        </w:rPr>
        <w:t>Student defenses can be handled by electronic means (</w:t>
      </w:r>
      <w:r w:rsidR="0006772D">
        <w:rPr>
          <w:rFonts w:ascii="Times New Roman" w:eastAsia="Times New Roman" w:hAnsi="Times New Roman" w:cs="Times New Roman"/>
        </w:rPr>
        <w:t>use</w:t>
      </w:r>
      <w:r w:rsidRPr="00387782">
        <w:rPr>
          <w:rFonts w:ascii="Times New Roman" w:eastAsia="Times New Roman" w:hAnsi="Times New Roman" w:cs="Times New Roman"/>
        </w:rPr>
        <w:t xml:space="preserve"> conferencing tools such as Zoom, </w:t>
      </w:r>
      <w:r w:rsidR="0006772D">
        <w:rPr>
          <w:rFonts w:ascii="Times New Roman" w:eastAsia="Times New Roman" w:hAnsi="Times New Roman" w:cs="Times New Roman"/>
        </w:rPr>
        <w:t xml:space="preserve">WebEx, </w:t>
      </w:r>
      <w:r w:rsidRPr="00387782">
        <w:rPr>
          <w:rFonts w:ascii="Times New Roman" w:eastAsia="Times New Roman" w:hAnsi="Times New Roman" w:cs="Times New Roman"/>
        </w:rPr>
        <w:t>Microsoft Teams, Collaborations within CANVAS). You can consider changing strategy to using a written format for defenses (e.g., have faculty submit questions and students provide a written response; students video</w:t>
      </w:r>
      <w:r w:rsidR="0006772D">
        <w:rPr>
          <w:rFonts w:ascii="Times New Roman" w:eastAsia="Times New Roman" w:hAnsi="Times New Roman" w:cs="Times New Roman"/>
        </w:rPr>
        <w:t>-</w:t>
      </w:r>
      <w:r w:rsidRPr="00387782">
        <w:rPr>
          <w:rFonts w:ascii="Times New Roman" w:eastAsia="Times New Roman" w:hAnsi="Times New Roman" w:cs="Times New Roman"/>
        </w:rPr>
        <w:t xml:space="preserve">record their defense and send to committee members for evaluation if an oral component is important). Defense committees with external members </w:t>
      </w:r>
      <w:r>
        <w:rPr>
          <w:rFonts w:ascii="Times New Roman" w:eastAsia="Times New Roman" w:hAnsi="Times New Roman" w:cs="Times New Roman"/>
        </w:rPr>
        <w:t xml:space="preserve">should allow for electronic participation. </w:t>
      </w:r>
    </w:p>
    <w:p w14:paraId="3E37E1F4" w14:textId="1AC3B4C7" w:rsidR="007C0F9C" w:rsidRPr="00387782" w:rsidRDefault="007C0F9C" w:rsidP="007C0F9C">
      <w:pPr>
        <w:pStyle w:val="ListParagraph"/>
        <w:numPr>
          <w:ilvl w:val="0"/>
          <w:numId w:val="5"/>
        </w:numPr>
        <w:spacing w:after="0"/>
        <w:rPr>
          <w:rFonts w:ascii="Times New Roman" w:eastAsia="Times New Roman" w:hAnsi="Times New Roman" w:cs="Times New Roman"/>
        </w:rPr>
      </w:pPr>
      <w:r w:rsidRPr="00387782">
        <w:rPr>
          <w:rFonts w:ascii="Times New Roman" w:eastAsia="Times New Roman" w:hAnsi="Times New Roman" w:cs="Times New Roman"/>
        </w:rPr>
        <w:t xml:space="preserve">The most difficult phase to handle is during </w:t>
      </w:r>
      <w:r w:rsidR="00E42DCB">
        <w:rPr>
          <w:rFonts w:ascii="Times New Roman" w:eastAsia="Times New Roman" w:hAnsi="Times New Roman" w:cs="Times New Roman"/>
        </w:rPr>
        <w:t xml:space="preserve">key </w:t>
      </w:r>
      <w:r w:rsidRPr="00387782">
        <w:rPr>
          <w:rFonts w:ascii="Times New Roman" w:eastAsia="Times New Roman" w:hAnsi="Times New Roman" w:cs="Times New Roman"/>
        </w:rPr>
        <w:t>data collection phase. Students who need access to human participants on or off campus, or who need access to lab equipment, animals or materials may need special consideration for comp</w:t>
      </w:r>
      <w:r>
        <w:rPr>
          <w:rFonts w:ascii="Times New Roman" w:eastAsia="Times New Roman" w:hAnsi="Times New Roman" w:cs="Times New Roman"/>
        </w:rPr>
        <w:t>leting this phase.</w:t>
      </w:r>
    </w:p>
    <w:p w14:paraId="5B91C37B" w14:textId="7E82890E" w:rsidR="0018424A" w:rsidRPr="00970664" w:rsidRDefault="007C0F9C" w:rsidP="00AF6EB1">
      <w:pPr>
        <w:pStyle w:val="ListParagraph"/>
        <w:numPr>
          <w:ilvl w:val="0"/>
          <w:numId w:val="5"/>
        </w:numPr>
        <w:tabs>
          <w:tab w:val="left" w:pos="6160"/>
        </w:tabs>
        <w:spacing w:after="0"/>
        <w:rPr>
          <w:rFonts w:ascii="Times" w:eastAsia="Times New Roman" w:hAnsi="Times" w:cs="Arial"/>
          <w:b/>
          <w:color w:val="000000"/>
          <w:lang w:eastAsia="en-US"/>
        </w:rPr>
      </w:pPr>
      <w:r w:rsidRPr="00970664">
        <w:rPr>
          <w:rFonts w:ascii="Times New Roman" w:eastAsia="Times New Roman" w:hAnsi="Times New Roman" w:cs="Times New Roman"/>
        </w:rPr>
        <w:t xml:space="preserve">The Graduate School </w:t>
      </w:r>
      <w:hyperlink r:id="rId14" w:history="1">
        <w:r w:rsidRPr="00970664">
          <w:rPr>
            <w:rStyle w:val="Hyperlink"/>
            <w:rFonts w:ascii="Times New Roman" w:eastAsia="Times New Roman" w:hAnsi="Times New Roman" w:cs="Times New Roman"/>
          </w:rPr>
          <w:t>has adjusted deadlines</w:t>
        </w:r>
      </w:hyperlink>
      <w:r w:rsidRPr="00970664">
        <w:rPr>
          <w:rFonts w:ascii="Times New Roman" w:eastAsia="Times New Roman" w:hAnsi="Times New Roman" w:cs="Times New Roman"/>
        </w:rPr>
        <w:t xml:space="preserve"> and requirements for enrollment during semester of defense </w:t>
      </w:r>
      <w:r w:rsidRPr="00970664">
        <w:rPr>
          <w:rFonts w:ascii="Times New Roman" w:eastAsia="Times New Roman" w:hAnsi="Times New Roman" w:cs="Times New Roman"/>
          <w:i/>
        </w:rPr>
        <w:t>if</w:t>
      </w:r>
      <w:r w:rsidRPr="00970664">
        <w:rPr>
          <w:rFonts w:ascii="Times New Roman" w:eastAsia="Times New Roman" w:hAnsi="Times New Roman" w:cs="Times New Roman"/>
        </w:rPr>
        <w:t xml:space="preserve"> the student is enrolled</w:t>
      </w:r>
      <w:r w:rsidR="0018424A" w:rsidRPr="00970664">
        <w:rPr>
          <w:rFonts w:ascii="Times New Roman" w:eastAsia="Times New Roman" w:hAnsi="Times New Roman" w:cs="Times New Roman"/>
        </w:rPr>
        <w:t xml:space="preserve"> this</w:t>
      </w:r>
      <w:r w:rsidRPr="00970664">
        <w:rPr>
          <w:rFonts w:ascii="Times New Roman" w:eastAsia="Times New Roman" w:hAnsi="Times New Roman" w:cs="Times New Roman"/>
        </w:rPr>
        <w:t xml:space="preserve"> </w:t>
      </w:r>
      <w:r w:rsidR="0018424A" w:rsidRPr="00970664">
        <w:rPr>
          <w:rFonts w:ascii="Times New Roman" w:eastAsia="Times New Roman" w:hAnsi="Times New Roman" w:cs="Times New Roman"/>
        </w:rPr>
        <w:t>s</w:t>
      </w:r>
      <w:r w:rsidRPr="00970664">
        <w:rPr>
          <w:rFonts w:ascii="Times New Roman" w:eastAsia="Times New Roman" w:hAnsi="Times New Roman" w:cs="Times New Roman"/>
        </w:rPr>
        <w:t xml:space="preserve">pring semester, but campus disruptions result in a delay in finishing. The Graduate School will work with programs and the Registrar office </w:t>
      </w:r>
      <w:r w:rsidR="00970664" w:rsidRPr="00970664">
        <w:rPr>
          <w:rFonts w:ascii="Times New Roman" w:eastAsia="Times New Roman" w:hAnsi="Times New Roman" w:cs="Times New Roman"/>
        </w:rPr>
        <w:t>for possible</w:t>
      </w:r>
      <w:r w:rsidRPr="00970664">
        <w:rPr>
          <w:rFonts w:ascii="Times New Roman" w:eastAsia="Times New Roman" w:hAnsi="Times New Roman" w:cs="Times New Roman"/>
        </w:rPr>
        <w:t xml:space="preserve"> accommodations</w:t>
      </w:r>
      <w:r w:rsidR="00970664">
        <w:rPr>
          <w:rFonts w:ascii="Times New Roman" w:eastAsia="Times New Roman" w:hAnsi="Times New Roman" w:cs="Times New Roman"/>
        </w:rPr>
        <w:t>.</w:t>
      </w:r>
    </w:p>
    <w:p w14:paraId="70D0DBBD" w14:textId="77777777" w:rsidR="00970664" w:rsidRPr="00970664" w:rsidRDefault="00970664" w:rsidP="00970664">
      <w:pPr>
        <w:pStyle w:val="ListParagraph"/>
        <w:tabs>
          <w:tab w:val="left" w:pos="6160"/>
        </w:tabs>
        <w:spacing w:after="0"/>
        <w:rPr>
          <w:rFonts w:ascii="Times" w:eastAsia="Times New Roman" w:hAnsi="Times" w:cs="Arial"/>
          <w:b/>
          <w:color w:val="000000"/>
          <w:lang w:eastAsia="en-US"/>
        </w:rPr>
      </w:pPr>
    </w:p>
    <w:p w14:paraId="42238EB6" w14:textId="311852AE" w:rsidR="00D22342" w:rsidRPr="008D346D" w:rsidRDefault="00D22342" w:rsidP="00900D72">
      <w:pPr>
        <w:tabs>
          <w:tab w:val="left" w:pos="6160"/>
        </w:tabs>
        <w:spacing w:after="0"/>
        <w:rPr>
          <w:rFonts w:ascii="Times" w:eastAsia="Times New Roman" w:hAnsi="Times" w:cs="Arial"/>
          <w:b/>
          <w:color w:val="000000"/>
          <w:sz w:val="28"/>
          <w:lang w:eastAsia="en-US"/>
        </w:rPr>
      </w:pPr>
      <w:r w:rsidRPr="008D346D">
        <w:rPr>
          <w:rFonts w:ascii="Times" w:eastAsia="Times New Roman" w:hAnsi="Times" w:cs="Arial"/>
          <w:b/>
          <w:color w:val="000000"/>
          <w:sz w:val="28"/>
          <w:lang w:eastAsia="en-US"/>
        </w:rPr>
        <w:t>Steps to take now</w:t>
      </w:r>
      <w:r w:rsidR="0018424A" w:rsidRPr="008D346D">
        <w:rPr>
          <w:rFonts w:ascii="Times" w:eastAsia="Times New Roman" w:hAnsi="Times" w:cs="Arial"/>
          <w:b/>
          <w:color w:val="000000"/>
          <w:sz w:val="28"/>
          <w:lang w:eastAsia="en-US"/>
        </w:rPr>
        <w:t>:</w:t>
      </w:r>
      <w:r w:rsidRPr="008D346D">
        <w:rPr>
          <w:rFonts w:ascii="Times" w:eastAsia="Times New Roman" w:hAnsi="Times" w:cs="Arial"/>
          <w:b/>
          <w:color w:val="000000"/>
          <w:sz w:val="28"/>
          <w:lang w:eastAsia="en-US"/>
        </w:rPr>
        <w:t xml:space="preserve"> </w:t>
      </w:r>
    </w:p>
    <w:p w14:paraId="0D28B854" w14:textId="12D123DC" w:rsidR="0018424A" w:rsidRDefault="0018424A" w:rsidP="00D22342">
      <w:pPr>
        <w:numPr>
          <w:ilvl w:val="0"/>
          <w:numId w:val="8"/>
        </w:numPr>
        <w:shd w:val="clear" w:color="auto" w:fill="FFFFFF"/>
        <w:spacing w:before="100" w:beforeAutospacing="1" w:after="100" w:afterAutospacing="1"/>
        <w:rPr>
          <w:rFonts w:ascii="Times" w:eastAsia="Times New Roman" w:hAnsi="Times" w:cs="Arial"/>
          <w:color w:val="000000"/>
          <w:lang w:eastAsia="en-US"/>
        </w:rPr>
      </w:pPr>
      <w:r>
        <w:rPr>
          <w:rFonts w:ascii="Times" w:eastAsia="Times New Roman" w:hAnsi="Times" w:cs="Arial"/>
          <w:color w:val="000000"/>
          <w:lang w:eastAsia="en-US"/>
        </w:rPr>
        <w:t xml:space="preserve">Gather books, files, </w:t>
      </w:r>
      <w:r w:rsidR="00144703">
        <w:rPr>
          <w:rFonts w:ascii="Times" w:eastAsia="Times New Roman" w:hAnsi="Times" w:cs="Arial"/>
          <w:color w:val="000000"/>
          <w:lang w:eastAsia="en-US"/>
        </w:rPr>
        <w:t xml:space="preserve">thumb drives, </w:t>
      </w:r>
      <w:r>
        <w:rPr>
          <w:rFonts w:ascii="Times" w:eastAsia="Times New Roman" w:hAnsi="Times" w:cs="Arial"/>
          <w:color w:val="000000"/>
          <w:lang w:eastAsia="en-US"/>
        </w:rPr>
        <w:t xml:space="preserve">and documents that you require for working remotely. </w:t>
      </w:r>
    </w:p>
    <w:p w14:paraId="6768DB81" w14:textId="77777777" w:rsidR="00D22342" w:rsidRPr="00D22342" w:rsidRDefault="00D22342" w:rsidP="00D22342">
      <w:pPr>
        <w:numPr>
          <w:ilvl w:val="0"/>
          <w:numId w:val="8"/>
        </w:numPr>
        <w:shd w:val="clear" w:color="auto" w:fill="FFFFFF"/>
        <w:spacing w:before="100" w:beforeAutospacing="1" w:after="100" w:afterAutospacing="1"/>
        <w:rPr>
          <w:rFonts w:ascii="Times" w:eastAsia="Times New Roman" w:hAnsi="Times" w:cs="Arial"/>
          <w:color w:val="000000"/>
          <w:lang w:eastAsia="en-US"/>
        </w:rPr>
      </w:pPr>
      <w:r w:rsidRPr="00D22342">
        <w:rPr>
          <w:rFonts w:ascii="Times" w:eastAsia="Times New Roman" w:hAnsi="Times" w:cs="Arial"/>
          <w:color w:val="000000"/>
          <w:lang w:eastAsia="en-US"/>
        </w:rPr>
        <w:t>Identify procedures and processes that require regular personnel attention (e.g. cell culture maintenance, animal studies).</w:t>
      </w:r>
    </w:p>
    <w:p w14:paraId="3CB9C62B" w14:textId="1C5D2969" w:rsidR="00D22342" w:rsidRPr="00D22342" w:rsidRDefault="00D22342" w:rsidP="00D22342">
      <w:pPr>
        <w:numPr>
          <w:ilvl w:val="0"/>
          <w:numId w:val="8"/>
        </w:numPr>
        <w:shd w:val="clear" w:color="auto" w:fill="FFFFFF"/>
        <w:spacing w:before="100" w:beforeAutospacing="1" w:after="100" w:afterAutospacing="1"/>
        <w:rPr>
          <w:rFonts w:ascii="Times" w:eastAsia="Times New Roman" w:hAnsi="Times" w:cs="Arial"/>
          <w:color w:val="000000"/>
          <w:lang w:eastAsia="en-US"/>
        </w:rPr>
      </w:pPr>
      <w:r w:rsidRPr="00D22342">
        <w:rPr>
          <w:rFonts w:ascii="Times" w:eastAsia="Times New Roman" w:hAnsi="Times" w:cs="Arial"/>
          <w:color w:val="000000"/>
          <w:lang w:eastAsia="en-US"/>
        </w:rPr>
        <w:t xml:space="preserve">Assess and prioritize critical </w:t>
      </w:r>
      <w:r w:rsidR="0018424A">
        <w:rPr>
          <w:rFonts w:ascii="Times" w:eastAsia="Times New Roman" w:hAnsi="Times" w:cs="Arial"/>
          <w:color w:val="000000"/>
          <w:lang w:eastAsia="en-US"/>
        </w:rPr>
        <w:t>research</w:t>
      </w:r>
      <w:r w:rsidRPr="00D22342">
        <w:rPr>
          <w:rFonts w:ascii="Times" w:eastAsia="Times New Roman" w:hAnsi="Times" w:cs="Arial"/>
          <w:color w:val="000000"/>
          <w:lang w:eastAsia="en-US"/>
        </w:rPr>
        <w:t xml:space="preserve"> activities. </w:t>
      </w:r>
    </w:p>
    <w:p w14:paraId="3DF44573" w14:textId="631971E7" w:rsidR="00D22342" w:rsidRDefault="00D22342" w:rsidP="00D22342">
      <w:pPr>
        <w:numPr>
          <w:ilvl w:val="0"/>
          <w:numId w:val="8"/>
        </w:numPr>
        <w:shd w:val="clear" w:color="auto" w:fill="FFFFFF"/>
        <w:spacing w:before="100" w:beforeAutospacing="1" w:after="100" w:afterAutospacing="1"/>
        <w:rPr>
          <w:rFonts w:ascii="Times" w:eastAsia="Times New Roman" w:hAnsi="Times" w:cs="Arial"/>
          <w:color w:val="000000"/>
          <w:lang w:eastAsia="en-US"/>
        </w:rPr>
      </w:pPr>
      <w:r w:rsidRPr="00D22342">
        <w:rPr>
          <w:rFonts w:ascii="Times" w:eastAsia="Times New Roman" w:hAnsi="Times" w:cs="Arial"/>
          <w:color w:val="000000"/>
          <w:lang w:eastAsia="en-US"/>
        </w:rPr>
        <w:t xml:space="preserve">Identify any research </w:t>
      </w:r>
      <w:r w:rsidR="0018424A">
        <w:rPr>
          <w:rFonts w:ascii="Times" w:eastAsia="Times New Roman" w:hAnsi="Times" w:cs="Arial"/>
          <w:color w:val="000000"/>
          <w:lang w:eastAsia="en-US"/>
        </w:rPr>
        <w:t>activities</w:t>
      </w:r>
      <w:r w:rsidRPr="00D22342">
        <w:rPr>
          <w:rFonts w:ascii="Times" w:eastAsia="Times New Roman" w:hAnsi="Times" w:cs="Arial"/>
          <w:color w:val="000000"/>
          <w:lang w:eastAsia="en-US"/>
        </w:rPr>
        <w:t xml:space="preserve"> that can be potentially ram</w:t>
      </w:r>
      <w:r w:rsidR="00144703">
        <w:rPr>
          <w:rFonts w:ascii="Times" w:eastAsia="Times New Roman" w:hAnsi="Times" w:cs="Arial"/>
          <w:color w:val="000000"/>
          <w:lang w:eastAsia="en-US"/>
        </w:rPr>
        <w:t>ped down, curtailed, or delayed</w:t>
      </w:r>
      <w:r w:rsidRPr="00D22342">
        <w:rPr>
          <w:rFonts w:ascii="Times" w:eastAsia="Times New Roman" w:hAnsi="Times" w:cs="Arial"/>
          <w:color w:val="000000"/>
          <w:lang w:eastAsia="en-US"/>
        </w:rPr>
        <w:t>.</w:t>
      </w:r>
    </w:p>
    <w:p w14:paraId="674B32A5" w14:textId="430B3000" w:rsidR="00B801D2" w:rsidRPr="00D22342" w:rsidRDefault="00B801D2" w:rsidP="00D22342">
      <w:pPr>
        <w:numPr>
          <w:ilvl w:val="0"/>
          <w:numId w:val="8"/>
        </w:numPr>
        <w:shd w:val="clear" w:color="auto" w:fill="FFFFFF"/>
        <w:spacing w:before="100" w:beforeAutospacing="1" w:after="100" w:afterAutospacing="1"/>
        <w:rPr>
          <w:rFonts w:ascii="Times" w:eastAsia="Times New Roman" w:hAnsi="Times" w:cs="Arial"/>
          <w:color w:val="000000"/>
          <w:lang w:eastAsia="en-US"/>
        </w:rPr>
      </w:pPr>
      <w:r>
        <w:rPr>
          <w:rFonts w:ascii="Times" w:eastAsia="Times New Roman" w:hAnsi="Times" w:cs="Arial"/>
          <w:color w:val="000000"/>
          <w:lang w:eastAsia="en-US"/>
        </w:rPr>
        <w:t xml:space="preserve">Identify research activities that you can accomplish remotely (e.g., writing, data analyses, manuscript </w:t>
      </w:r>
      <w:r w:rsidR="00871233">
        <w:rPr>
          <w:rFonts w:ascii="Times" w:eastAsia="Times New Roman" w:hAnsi="Times" w:cs="Arial"/>
          <w:color w:val="000000"/>
          <w:lang w:eastAsia="en-US"/>
        </w:rPr>
        <w:t xml:space="preserve">or grant </w:t>
      </w:r>
      <w:r>
        <w:rPr>
          <w:rFonts w:ascii="Times" w:eastAsia="Times New Roman" w:hAnsi="Times" w:cs="Arial"/>
          <w:color w:val="000000"/>
          <w:lang w:eastAsia="en-US"/>
        </w:rPr>
        <w:t>submissions)</w:t>
      </w:r>
      <w:r w:rsidR="00144703">
        <w:rPr>
          <w:rFonts w:ascii="Times" w:eastAsia="Times New Roman" w:hAnsi="Times" w:cs="Arial"/>
          <w:color w:val="000000"/>
          <w:lang w:eastAsia="en-US"/>
        </w:rPr>
        <w:t>.</w:t>
      </w:r>
    </w:p>
    <w:p w14:paraId="620DF707" w14:textId="1C08764B" w:rsidR="00D22342" w:rsidRPr="00D22342" w:rsidRDefault="00D22342" w:rsidP="00D22342">
      <w:pPr>
        <w:numPr>
          <w:ilvl w:val="0"/>
          <w:numId w:val="8"/>
        </w:numPr>
        <w:shd w:val="clear" w:color="auto" w:fill="FFFFFF"/>
        <w:spacing w:before="100" w:beforeAutospacing="1" w:after="100" w:afterAutospacing="1"/>
        <w:rPr>
          <w:rFonts w:ascii="Times" w:eastAsia="Times New Roman" w:hAnsi="Times" w:cs="Arial"/>
          <w:color w:val="000000"/>
          <w:lang w:eastAsia="en-US"/>
        </w:rPr>
      </w:pPr>
      <w:r w:rsidRPr="00D22342">
        <w:rPr>
          <w:rFonts w:ascii="Times" w:eastAsia="Times New Roman" w:hAnsi="Times" w:cs="Arial"/>
          <w:color w:val="000000"/>
          <w:lang w:eastAsia="en-US"/>
        </w:rPr>
        <w:t xml:space="preserve">Ensure that you have access to contact information for your </w:t>
      </w:r>
      <w:r w:rsidR="00144703">
        <w:rPr>
          <w:rFonts w:ascii="Times" w:eastAsia="Times New Roman" w:hAnsi="Times" w:cs="Arial"/>
          <w:color w:val="000000"/>
          <w:lang w:eastAsia="en-US"/>
        </w:rPr>
        <w:t xml:space="preserve">research team. </w:t>
      </w:r>
      <w:r w:rsidRPr="00D22342">
        <w:rPr>
          <w:rFonts w:ascii="Times" w:eastAsia="Times New Roman" w:hAnsi="Times" w:cs="Arial"/>
          <w:color w:val="000000"/>
          <w:lang w:eastAsia="en-US"/>
        </w:rPr>
        <w:t> </w:t>
      </w:r>
    </w:p>
    <w:p w14:paraId="4CCAAB59" w14:textId="25745505" w:rsidR="00D22342" w:rsidRPr="00D22342" w:rsidRDefault="00D22342" w:rsidP="00D22342">
      <w:pPr>
        <w:numPr>
          <w:ilvl w:val="0"/>
          <w:numId w:val="8"/>
        </w:numPr>
        <w:shd w:val="clear" w:color="auto" w:fill="FFFFFF"/>
        <w:spacing w:before="100" w:beforeAutospacing="1" w:after="100" w:afterAutospacing="1"/>
        <w:rPr>
          <w:rFonts w:ascii="Times" w:eastAsia="Times New Roman" w:hAnsi="Times" w:cs="Arial"/>
          <w:color w:val="000000"/>
          <w:lang w:eastAsia="en-US"/>
        </w:rPr>
      </w:pPr>
      <w:r w:rsidRPr="00D22342">
        <w:rPr>
          <w:rFonts w:ascii="Times" w:eastAsia="Times New Roman" w:hAnsi="Times" w:cs="Arial"/>
          <w:color w:val="000000"/>
          <w:lang w:eastAsia="en-US"/>
        </w:rPr>
        <w:t xml:space="preserve">Cross-train </w:t>
      </w:r>
      <w:r w:rsidR="0018424A">
        <w:rPr>
          <w:rFonts w:ascii="Times" w:eastAsia="Times New Roman" w:hAnsi="Times" w:cs="Arial"/>
          <w:color w:val="000000"/>
          <w:lang w:eastAsia="en-US"/>
        </w:rPr>
        <w:t xml:space="preserve">critical </w:t>
      </w:r>
      <w:r w:rsidRPr="00D22342">
        <w:rPr>
          <w:rFonts w:ascii="Times" w:eastAsia="Times New Roman" w:hAnsi="Times" w:cs="Arial"/>
          <w:color w:val="000000"/>
          <w:lang w:eastAsia="en-US"/>
        </w:rPr>
        <w:t>research staff to fill in for others who may be out sick.</w:t>
      </w:r>
    </w:p>
    <w:p w14:paraId="578061C8" w14:textId="6D59948B" w:rsidR="00D22342" w:rsidRPr="00D22342" w:rsidRDefault="00D22342" w:rsidP="00D22342">
      <w:pPr>
        <w:numPr>
          <w:ilvl w:val="0"/>
          <w:numId w:val="8"/>
        </w:numPr>
        <w:shd w:val="clear" w:color="auto" w:fill="FFFFFF"/>
        <w:spacing w:before="100" w:beforeAutospacing="1" w:after="100" w:afterAutospacing="1"/>
        <w:rPr>
          <w:rFonts w:ascii="Times" w:eastAsia="Times New Roman" w:hAnsi="Times" w:cs="Arial"/>
          <w:color w:val="000000"/>
          <w:lang w:eastAsia="en-US"/>
        </w:rPr>
      </w:pPr>
      <w:r w:rsidRPr="00D22342">
        <w:rPr>
          <w:rFonts w:ascii="Times" w:eastAsia="Times New Roman" w:hAnsi="Times" w:cs="Arial"/>
          <w:color w:val="000000"/>
          <w:lang w:eastAsia="en-US"/>
        </w:rPr>
        <w:t>Review contingency plans and emergency procedures with researchers and staff. </w:t>
      </w:r>
    </w:p>
    <w:p w14:paraId="132C0DEE" w14:textId="20A49C4C" w:rsidR="00970664" w:rsidRDefault="00223B45" w:rsidP="00900D72">
      <w:pPr>
        <w:tabs>
          <w:tab w:val="left" w:pos="6160"/>
        </w:tabs>
        <w:spacing w:after="0"/>
        <w:rPr>
          <w:rFonts w:ascii="Times" w:eastAsia="Times New Roman" w:hAnsi="Times" w:cs="Arial"/>
          <w:color w:val="000000"/>
          <w:lang w:eastAsia="en-US"/>
        </w:rPr>
      </w:pPr>
      <w:r>
        <w:rPr>
          <w:rFonts w:ascii="Times" w:eastAsia="Times New Roman" w:hAnsi="Times" w:cs="Arial"/>
          <w:noProof/>
          <w:color w:val="000000"/>
          <w:lang w:eastAsia="en-US"/>
        </w:rPr>
        <mc:AlternateContent>
          <mc:Choice Requires="wps">
            <w:drawing>
              <wp:anchor distT="0" distB="0" distL="114300" distR="114300" simplePos="0" relativeHeight="251659264" behindDoc="0" locked="0" layoutInCell="1" allowOverlap="1" wp14:anchorId="4EC3B689" wp14:editId="344465B9">
                <wp:simplePos x="0" y="0"/>
                <wp:positionH relativeFrom="column">
                  <wp:posOffset>306125</wp:posOffset>
                </wp:positionH>
                <wp:positionV relativeFrom="paragraph">
                  <wp:posOffset>84565</wp:posOffset>
                </wp:positionV>
                <wp:extent cx="6217920" cy="508884"/>
                <wp:effectExtent l="50800" t="25400" r="68580" b="75565"/>
                <wp:wrapNone/>
                <wp:docPr id="2" name="Text Box 2"/>
                <wp:cNvGraphicFramePr/>
                <a:graphic xmlns:a="http://schemas.openxmlformats.org/drawingml/2006/main">
                  <a:graphicData uri="http://schemas.microsoft.com/office/word/2010/wordprocessingShape">
                    <wps:wsp>
                      <wps:cNvSpPr txBox="1"/>
                      <wps:spPr>
                        <a:xfrm>
                          <a:off x="0" y="0"/>
                          <a:ext cx="6217920" cy="508884"/>
                        </a:xfrm>
                        <a:prstGeom prst="rect">
                          <a:avLst/>
                        </a:prstGeom>
                        <a:ln/>
                      </wps:spPr>
                      <wps:style>
                        <a:lnRef idx="1">
                          <a:schemeClr val="dk1"/>
                        </a:lnRef>
                        <a:fillRef idx="2">
                          <a:schemeClr val="dk1"/>
                        </a:fillRef>
                        <a:effectRef idx="1">
                          <a:schemeClr val="dk1"/>
                        </a:effectRef>
                        <a:fontRef idx="minor">
                          <a:schemeClr val="dk1"/>
                        </a:fontRef>
                      </wps:style>
                      <wps:txbx>
                        <w:txbxContent>
                          <w:p w14:paraId="7E1C4AEC" w14:textId="3846C1C7" w:rsidR="00223B45" w:rsidRPr="00223B45" w:rsidRDefault="00223B45" w:rsidP="00223B45">
                            <w:pPr>
                              <w:tabs>
                                <w:tab w:val="left" w:pos="6160"/>
                              </w:tabs>
                              <w:spacing w:after="0"/>
                              <w:ind w:left="360"/>
                              <w:jc w:val="center"/>
                              <w:rPr>
                                <w:rFonts w:ascii="Times" w:eastAsia="Times New Roman" w:hAnsi="Times" w:cs="Arial"/>
                                <w:b/>
                                <w:color w:val="000000"/>
                                <w:lang w:eastAsia="en-US"/>
                              </w:rPr>
                            </w:pPr>
                            <w:r>
                              <w:rPr>
                                <w:rFonts w:ascii="Times" w:eastAsia="Times New Roman" w:hAnsi="Times" w:cs="Times New Roman"/>
                                <w:b/>
                              </w:rPr>
                              <w:t xml:space="preserve">Bookmark the </w:t>
                            </w:r>
                            <w:r w:rsidRPr="00223B45">
                              <w:rPr>
                                <w:rFonts w:ascii="Times" w:eastAsia="Times New Roman" w:hAnsi="Times" w:cs="Times New Roman"/>
                                <w:b/>
                              </w:rPr>
                              <w:t xml:space="preserve">UCCS </w:t>
                            </w:r>
                            <w:r w:rsidRPr="00223B45">
                              <w:rPr>
                                <w:rFonts w:ascii="Times" w:eastAsia="Times New Roman" w:hAnsi="Times" w:cs="Arial"/>
                                <w:b/>
                                <w:color w:val="000000"/>
                                <w:lang w:eastAsia="en-US"/>
                              </w:rPr>
                              <w:t xml:space="preserve">COVID-19 webpage for up-to-date details at </w:t>
                            </w:r>
                            <w:hyperlink r:id="rId15" w:history="1">
                              <w:r w:rsidRPr="00223B45">
                                <w:rPr>
                                  <w:rStyle w:val="Hyperlink"/>
                                  <w:rFonts w:ascii="Times" w:eastAsia="Times New Roman" w:hAnsi="Times" w:cs="Arial"/>
                                  <w:b/>
                                  <w:lang w:eastAsia="en-US"/>
                                </w:rPr>
                                <w:t>https://covid19.uccs.edu/</w:t>
                              </w:r>
                            </w:hyperlink>
                          </w:p>
                          <w:p w14:paraId="612576DD" w14:textId="77777777" w:rsidR="00223B45" w:rsidRDefault="00223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C3B689" id="_x0000_t202" coordsize="21600,21600" o:spt="202" path="m,l,21600r21600,l21600,xe">
                <v:stroke joinstyle="miter"/>
                <v:path gradientshapeok="t" o:connecttype="rect"/>
              </v:shapetype>
              <v:shape id="Text Box 2" o:spid="_x0000_s1026" type="#_x0000_t202" style="position:absolute;margin-left:24.1pt;margin-top:6.65pt;width:489.6pt;height:4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14:paraId="7E1C4AEC" w14:textId="3846C1C7" w:rsidR="00223B45" w:rsidRPr="00223B45" w:rsidRDefault="00223B45" w:rsidP="00223B45">
                      <w:pPr>
                        <w:tabs>
                          <w:tab w:val="left" w:pos="6160"/>
                        </w:tabs>
                        <w:spacing w:after="0"/>
                        <w:ind w:left="360"/>
                        <w:jc w:val="center"/>
                        <w:rPr>
                          <w:rFonts w:ascii="Times" w:eastAsia="Times New Roman" w:hAnsi="Times" w:cs="Arial"/>
                          <w:b/>
                          <w:color w:val="000000"/>
                          <w:lang w:eastAsia="en-US"/>
                        </w:rPr>
                      </w:pPr>
                      <w:r>
                        <w:rPr>
                          <w:rFonts w:ascii="Times" w:eastAsia="Times New Roman" w:hAnsi="Times" w:cs="Times New Roman"/>
                          <w:b/>
                        </w:rPr>
                        <w:t xml:space="preserve">Bookmark the </w:t>
                      </w:r>
                      <w:r w:rsidRPr="00223B45">
                        <w:rPr>
                          <w:rFonts w:ascii="Times" w:eastAsia="Times New Roman" w:hAnsi="Times" w:cs="Times New Roman"/>
                          <w:b/>
                        </w:rPr>
                        <w:t xml:space="preserve">UCCS </w:t>
                      </w:r>
                      <w:r w:rsidRPr="00223B45">
                        <w:rPr>
                          <w:rFonts w:ascii="Times" w:eastAsia="Times New Roman" w:hAnsi="Times" w:cs="Arial"/>
                          <w:b/>
                          <w:color w:val="000000"/>
                          <w:lang w:eastAsia="en-US"/>
                        </w:rPr>
                        <w:t xml:space="preserve">COVID-19 webpage for up-to-date details at </w:t>
                      </w:r>
                      <w:hyperlink r:id="rId16" w:history="1">
                        <w:r w:rsidRPr="00223B45">
                          <w:rPr>
                            <w:rStyle w:val="Hyperlink"/>
                            <w:rFonts w:ascii="Times" w:eastAsia="Times New Roman" w:hAnsi="Times" w:cs="Arial"/>
                            <w:b/>
                            <w:lang w:eastAsia="en-US"/>
                          </w:rPr>
                          <w:t>https://covid19.uccs.edu/</w:t>
                        </w:r>
                      </w:hyperlink>
                    </w:p>
                    <w:p w14:paraId="612576DD" w14:textId="77777777" w:rsidR="00223B45" w:rsidRDefault="00223B45"/>
                  </w:txbxContent>
                </v:textbox>
              </v:shape>
            </w:pict>
          </mc:Fallback>
        </mc:AlternateContent>
      </w:r>
    </w:p>
    <w:p w14:paraId="0062564D" w14:textId="77777777" w:rsidR="00223B45" w:rsidRDefault="00223B45" w:rsidP="001101D3">
      <w:pPr>
        <w:tabs>
          <w:tab w:val="left" w:pos="6160"/>
        </w:tabs>
        <w:spacing w:after="0"/>
        <w:jc w:val="center"/>
        <w:rPr>
          <w:rFonts w:ascii="Times" w:eastAsia="Times New Roman" w:hAnsi="Times" w:cs="Arial"/>
          <w:color w:val="000000"/>
          <w:lang w:eastAsia="en-US"/>
        </w:rPr>
      </w:pPr>
    </w:p>
    <w:p w14:paraId="19D39D4D" w14:textId="77777777" w:rsidR="00223B45" w:rsidRDefault="00223B45" w:rsidP="001101D3">
      <w:pPr>
        <w:tabs>
          <w:tab w:val="left" w:pos="6160"/>
        </w:tabs>
        <w:spacing w:after="0"/>
        <w:jc w:val="center"/>
        <w:rPr>
          <w:rFonts w:ascii="Times" w:eastAsia="Times New Roman" w:hAnsi="Times" w:cs="Arial"/>
          <w:color w:val="000000"/>
          <w:lang w:eastAsia="en-US"/>
        </w:rPr>
      </w:pPr>
    </w:p>
    <w:p w14:paraId="34C3D084" w14:textId="77777777" w:rsidR="00223B45" w:rsidRDefault="00223B45" w:rsidP="001101D3">
      <w:pPr>
        <w:tabs>
          <w:tab w:val="left" w:pos="6160"/>
        </w:tabs>
        <w:spacing w:after="0"/>
        <w:jc w:val="center"/>
        <w:rPr>
          <w:rFonts w:ascii="Times" w:eastAsia="Times New Roman" w:hAnsi="Times" w:cs="Arial"/>
          <w:color w:val="000000"/>
          <w:lang w:eastAsia="en-US"/>
        </w:rPr>
      </w:pPr>
    </w:p>
    <w:p w14:paraId="39C44D7A" w14:textId="66465F53" w:rsidR="001101D3" w:rsidRDefault="001101D3" w:rsidP="001101D3">
      <w:pPr>
        <w:tabs>
          <w:tab w:val="left" w:pos="6160"/>
        </w:tabs>
        <w:spacing w:after="0"/>
        <w:jc w:val="center"/>
        <w:rPr>
          <w:rFonts w:ascii="Times" w:eastAsia="Times New Roman" w:hAnsi="Times" w:cs="Arial"/>
          <w:color w:val="000000"/>
          <w:lang w:eastAsia="en-US"/>
        </w:rPr>
      </w:pPr>
      <w:r>
        <w:rPr>
          <w:rFonts w:ascii="Times" w:eastAsia="Times New Roman" w:hAnsi="Times" w:cs="Arial"/>
          <w:color w:val="000000"/>
          <w:lang w:eastAsia="en-US"/>
        </w:rPr>
        <w:t>Questions?</w:t>
      </w:r>
      <w:r w:rsidR="00970664">
        <w:rPr>
          <w:rFonts w:ascii="Times" w:eastAsia="Times New Roman" w:hAnsi="Times" w:cs="Arial"/>
          <w:color w:val="000000"/>
          <w:lang w:eastAsia="en-US"/>
        </w:rPr>
        <w:t xml:space="preserve"> </w:t>
      </w:r>
      <w:r>
        <w:rPr>
          <w:rFonts w:ascii="Times" w:eastAsia="Times New Roman" w:hAnsi="Times" w:cs="Arial"/>
          <w:color w:val="000000"/>
          <w:lang w:eastAsia="en-US"/>
        </w:rPr>
        <w:t xml:space="preserve">Feel free to email me at </w:t>
      </w:r>
      <w:hyperlink r:id="rId17" w:history="1">
        <w:r w:rsidRPr="00E2400A">
          <w:rPr>
            <w:rStyle w:val="Hyperlink"/>
            <w:rFonts w:ascii="Times" w:eastAsia="Times New Roman" w:hAnsi="Times" w:cs="Arial"/>
            <w:lang w:eastAsia="en-US"/>
          </w:rPr>
          <w:t>jsmith20@uccs.edu</w:t>
        </w:r>
      </w:hyperlink>
    </w:p>
    <w:p w14:paraId="53A55885" w14:textId="77777777" w:rsidR="00A94B76" w:rsidRDefault="00A94B76" w:rsidP="00900D72">
      <w:pPr>
        <w:tabs>
          <w:tab w:val="left" w:pos="6160"/>
        </w:tabs>
        <w:spacing w:after="0"/>
        <w:rPr>
          <w:rFonts w:ascii="Times" w:eastAsia="Times New Roman" w:hAnsi="Times" w:cs="Arial"/>
          <w:color w:val="000000"/>
          <w:lang w:eastAsia="en-US"/>
        </w:rPr>
      </w:pPr>
    </w:p>
    <w:p w14:paraId="38D443F1" w14:textId="64D1D081" w:rsidR="005A0B08" w:rsidRPr="00207C53" w:rsidRDefault="00207C53" w:rsidP="00900D72">
      <w:pPr>
        <w:tabs>
          <w:tab w:val="left" w:pos="6160"/>
        </w:tabs>
        <w:spacing w:after="0"/>
        <w:rPr>
          <w:rFonts w:ascii="Times" w:hAnsi="Times" w:cstheme="majorHAnsi"/>
        </w:rPr>
      </w:pPr>
      <w:r w:rsidRPr="00207C53">
        <w:rPr>
          <w:rFonts w:ascii="Times" w:hAnsi="Times" w:cstheme="majorHAnsi"/>
        </w:rPr>
        <w:t xml:space="preserve">*Thank you to Terri </w:t>
      </w:r>
      <w:proofErr w:type="spellStart"/>
      <w:r w:rsidRPr="00207C53">
        <w:rPr>
          <w:rFonts w:ascii="Times" w:hAnsi="Times" w:cstheme="majorHAnsi"/>
        </w:rPr>
        <w:t>Fiez</w:t>
      </w:r>
      <w:proofErr w:type="spellEnd"/>
      <w:r w:rsidRPr="00207C53">
        <w:rPr>
          <w:rFonts w:ascii="Times" w:hAnsi="Times" w:cstheme="majorHAnsi"/>
        </w:rPr>
        <w:t xml:space="preserve"> (CU Boulder) and Tom </w:t>
      </w:r>
      <w:proofErr w:type="spellStart"/>
      <w:r w:rsidRPr="00207C53">
        <w:rPr>
          <w:rFonts w:ascii="Times" w:hAnsi="Times" w:cstheme="majorHAnsi"/>
        </w:rPr>
        <w:t>Flaig</w:t>
      </w:r>
      <w:proofErr w:type="spellEnd"/>
      <w:r w:rsidRPr="00207C53">
        <w:rPr>
          <w:rFonts w:ascii="Times" w:hAnsi="Times" w:cstheme="majorHAnsi"/>
        </w:rPr>
        <w:t xml:space="preserve"> (CU Anschutz) for generously sharing information and allowing our adaptation of relevant information.   </w:t>
      </w:r>
    </w:p>
    <w:sectPr w:rsidR="005A0B08" w:rsidRPr="00207C53" w:rsidSect="00360DFE">
      <w:headerReference w:type="default" r:id="rId18"/>
      <w:footerReference w:type="default" r:id="rId19"/>
      <w:pgSz w:w="12240" w:h="15840"/>
      <w:pgMar w:top="720" w:right="720" w:bottom="720" w:left="720" w:header="630"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CD74" w14:textId="77777777" w:rsidR="0019101A" w:rsidRDefault="0019101A" w:rsidP="00BA16C1">
      <w:pPr>
        <w:spacing w:after="0"/>
      </w:pPr>
      <w:r>
        <w:separator/>
      </w:r>
    </w:p>
  </w:endnote>
  <w:endnote w:type="continuationSeparator" w:id="0">
    <w:p w14:paraId="184BBBFC" w14:textId="77777777" w:rsidR="0019101A" w:rsidRDefault="0019101A"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7A64" w14:textId="77777777" w:rsidR="00BA16C1" w:rsidRPr="00425EFF" w:rsidRDefault="00ED2D28" w:rsidP="00BA16C1">
    <w:pPr>
      <w:pStyle w:val="Footer"/>
      <w:jc w:val="center"/>
      <w:rPr>
        <w:rFonts w:ascii="Arial" w:hAnsi="Arial"/>
        <w:b/>
        <w:sz w:val="20"/>
        <w:szCs w:val="20"/>
      </w:rPr>
    </w:pPr>
    <w:r>
      <w:rPr>
        <w:rFonts w:ascii="Arial" w:hAnsi="Arial"/>
        <w:b/>
        <w:sz w:val="20"/>
        <w:szCs w:val="20"/>
      </w:rPr>
      <w:t xml:space="preserve">Office of </w:t>
    </w:r>
    <w:r w:rsidR="008C1572">
      <w:rPr>
        <w:rFonts w:ascii="Arial" w:hAnsi="Arial"/>
        <w:b/>
        <w:sz w:val="20"/>
        <w:szCs w:val="20"/>
      </w:rPr>
      <w:t xml:space="preserve">Research </w:t>
    </w:r>
  </w:p>
  <w:p w14:paraId="71613667" w14:textId="1068556B" w:rsidR="00BA16C1" w:rsidRPr="00425EFF" w:rsidRDefault="009A2149" w:rsidP="00BA16C1">
    <w:pPr>
      <w:pStyle w:val="Footer"/>
      <w:jc w:val="center"/>
      <w:rPr>
        <w:rFonts w:ascii="Arial" w:hAnsi="Arial"/>
        <w:color w:val="595959" w:themeColor="text1" w:themeTint="A6"/>
        <w:sz w:val="18"/>
        <w:szCs w:val="18"/>
      </w:rPr>
    </w:pPr>
    <w:r>
      <w:rPr>
        <w:rFonts w:ascii="Arial" w:hAnsi="Arial"/>
        <w:sz w:val="18"/>
        <w:szCs w:val="18"/>
      </w:rPr>
      <w:t xml:space="preserve">Main </w:t>
    </w:r>
    <w:r w:rsidR="0049267C">
      <w:rPr>
        <w:rFonts w:ascii="Arial" w:hAnsi="Arial"/>
        <w:sz w:val="18"/>
        <w:szCs w:val="18"/>
      </w:rPr>
      <w:t>Hall 316</w:t>
    </w:r>
    <w:r w:rsidR="002D56DA">
      <w:rPr>
        <w:rFonts w:ascii="Arial" w:hAnsi="Arial"/>
        <w:sz w:val="18"/>
        <w:szCs w:val="18"/>
      </w:rPr>
      <w:t xml:space="preserve">  </w:t>
    </w:r>
    <w:r w:rsidR="002D56DA" w:rsidRPr="00425EFF">
      <w:rPr>
        <w:rFonts w:ascii="Arial" w:hAnsi="Arial"/>
        <w:sz w:val="18"/>
        <w:szCs w:val="18"/>
      </w:rPr>
      <w:t xml:space="preserve"> •</w:t>
    </w:r>
    <w:r w:rsidR="00BA16C1" w:rsidRPr="00425EFF">
      <w:rPr>
        <w:rFonts w:ascii="Arial" w:hAnsi="Arial"/>
        <w:color w:val="595959" w:themeColor="text1" w:themeTint="A6"/>
        <w:sz w:val="18"/>
        <w:szCs w:val="18"/>
      </w:rPr>
      <w:t xml:space="preserve"> </w:t>
    </w:r>
    <w:r w:rsidR="0046439F" w:rsidRPr="00425EFF">
      <w:rPr>
        <w:rFonts w:ascii="Arial" w:hAnsi="Arial"/>
        <w:sz w:val="18"/>
        <w:szCs w:val="18"/>
      </w:rPr>
      <w:t xml:space="preserve">  1420 Austin Bluffs Pkwy</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46439F" w:rsidRPr="00425EFF">
      <w:rPr>
        <w:rFonts w:ascii="Arial" w:hAnsi="Arial"/>
        <w:color w:val="BAA564"/>
        <w:sz w:val="18"/>
        <w:szCs w:val="18"/>
      </w:rPr>
      <w:t>•</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BA16C1" w:rsidRPr="00425EFF">
      <w:rPr>
        <w:rFonts w:ascii="Arial" w:hAnsi="Arial"/>
        <w:sz w:val="18"/>
        <w:szCs w:val="18"/>
      </w:rPr>
      <w:t>Colorado Springs, CO 80918</w:t>
    </w:r>
  </w:p>
  <w:p w14:paraId="3970F2CC" w14:textId="7D099E8B" w:rsidR="00BA16C1" w:rsidRPr="00425EFF" w:rsidRDefault="0046439F" w:rsidP="00BA16C1">
    <w:pPr>
      <w:pStyle w:val="Footer"/>
      <w:jc w:val="center"/>
      <w:rPr>
        <w:rFonts w:ascii="Arial" w:hAnsi="Arial"/>
        <w:color w:val="595959" w:themeColor="text1" w:themeTint="A6"/>
        <w:sz w:val="18"/>
        <w:szCs w:val="18"/>
      </w:rPr>
    </w:pPr>
    <w:r w:rsidRPr="00425EFF">
      <w:rPr>
        <w:rFonts w:ascii="Arial" w:hAnsi="Arial"/>
        <w:b/>
        <w:sz w:val="18"/>
        <w:szCs w:val="18"/>
      </w:rPr>
      <w:t>t</w:t>
    </w:r>
    <w:r w:rsidR="00BA16C1" w:rsidRPr="00425EFF">
      <w:rPr>
        <w:rFonts w:ascii="Arial" w:hAnsi="Arial"/>
        <w:sz w:val="18"/>
        <w:szCs w:val="18"/>
      </w:rPr>
      <w:t xml:space="preserve"> </w:t>
    </w:r>
    <w:r w:rsidR="000569D6">
      <w:rPr>
        <w:rFonts w:ascii="Arial" w:hAnsi="Arial"/>
        <w:sz w:val="18"/>
        <w:szCs w:val="18"/>
      </w:rPr>
      <w:t>719</w:t>
    </w:r>
    <w:r w:rsidR="00BA16C1" w:rsidRPr="00425EFF">
      <w:rPr>
        <w:rFonts w:ascii="Arial" w:hAnsi="Arial"/>
        <w:sz w:val="18"/>
        <w:szCs w:val="18"/>
      </w:rPr>
      <w:t>-</w:t>
    </w:r>
    <w:r w:rsidR="000569D6">
      <w:rPr>
        <w:rFonts w:ascii="Arial" w:hAnsi="Arial"/>
        <w:sz w:val="18"/>
        <w:szCs w:val="18"/>
      </w:rPr>
      <w:t>255</w:t>
    </w:r>
    <w:r w:rsidR="00BA16C1" w:rsidRPr="00425EFF">
      <w:rPr>
        <w:rFonts w:ascii="Arial" w:hAnsi="Arial"/>
        <w:sz w:val="18"/>
        <w:szCs w:val="18"/>
      </w:rPr>
      <w:t>-</w:t>
    </w:r>
    <w:r w:rsidR="0049267C">
      <w:rPr>
        <w:rFonts w:ascii="Arial" w:hAnsi="Arial"/>
        <w:sz w:val="18"/>
        <w:szCs w:val="18"/>
      </w:rPr>
      <w:t>4027</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BA16C1" w:rsidRPr="00425EFF">
      <w:rPr>
        <w:rFonts w:ascii="Arial" w:hAnsi="Arial"/>
        <w:color w:val="BAA564"/>
        <w:sz w:val="18"/>
        <w:szCs w:val="18"/>
      </w:rPr>
      <w:t>•</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2B05CD">
      <w:rPr>
        <w:rFonts w:ascii="Arial" w:hAnsi="Arial"/>
        <w:sz w:val="18"/>
        <w:szCs w:val="18"/>
      </w:rPr>
      <w:t>oo</w:t>
    </w:r>
    <w:r w:rsidR="00ED2D28">
      <w:rPr>
        <w:rFonts w:ascii="Arial" w:hAnsi="Arial"/>
        <w:sz w:val="18"/>
        <w:szCs w:val="18"/>
      </w:rPr>
      <w:t>r@uccs.ed</w:t>
    </w:r>
    <w:r w:rsidR="002B05CD">
      <w:rPr>
        <w:rFonts w:ascii="Arial" w:hAnsi="Arial"/>
        <w:sz w:val="18"/>
        <w:szCs w:val="18"/>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E93D2" w14:textId="77777777" w:rsidR="0019101A" w:rsidRDefault="0019101A" w:rsidP="00BA16C1">
      <w:pPr>
        <w:spacing w:after="0"/>
      </w:pPr>
      <w:r>
        <w:separator/>
      </w:r>
    </w:p>
  </w:footnote>
  <w:footnote w:type="continuationSeparator" w:id="0">
    <w:p w14:paraId="56685635" w14:textId="77777777" w:rsidR="0019101A" w:rsidRDefault="0019101A"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97BC" w14:textId="77777777" w:rsidR="00BA16C1" w:rsidRPr="00BA16C1" w:rsidRDefault="00BB4378" w:rsidP="00BA16C1">
    <w:pPr>
      <w:pStyle w:val="Header"/>
      <w:rPr>
        <w:rFonts w:ascii="Arial" w:hAnsi="Arial"/>
        <w:sz w:val="20"/>
        <w:szCs w:val="20"/>
      </w:rPr>
    </w:pPr>
    <w:r>
      <w:rPr>
        <w:rFonts w:ascii="Arial" w:hAnsi="Arial"/>
        <w:noProof/>
        <w:sz w:val="20"/>
        <w:szCs w:val="20"/>
        <w:lang w:eastAsia="en-US"/>
      </w:rPr>
      <w:drawing>
        <wp:inline distT="0" distB="0" distL="0" distR="0" wp14:anchorId="47A1F901" wp14:editId="2BDA88AF">
          <wp:extent cx="2965361" cy="409801"/>
          <wp:effectExtent l="0" t="0" r="6985" b="0"/>
          <wp:docPr id="1" name="Picture 1"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203"/>
    <w:multiLevelType w:val="multilevel"/>
    <w:tmpl w:val="9B6CE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5E9E"/>
    <w:multiLevelType w:val="hybridMultilevel"/>
    <w:tmpl w:val="4F026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266D48"/>
    <w:multiLevelType w:val="multilevel"/>
    <w:tmpl w:val="72C20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207D9"/>
    <w:multiLevelType w:val="hybridMultilevel"/>
    <w:tmpl w:val="3E74788A"/>
    <w:lvl w:ilvl="0" w:tplc="6CA8C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A33A54"/>
    <w:multiLevelType w:val="multilevel"/>
    <w:tmpl w:val="CEDC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E0259A"/>
    <w:multiLevelType w:val="hybridMultilevel"/>
    <w:tmpl w:val="7624D9C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558D4453"/>
    <w:multiLevelType w:val="hybridMultilevel"/>
    <w:tmpl w:val="D6E2475C"/>
    <w:lvl w:ilvl="0" w:tplc="0AFCD674">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67231D"/>
    <w:multiLevelType w:val="hybridMultilevel"/>
    <w:tmpl w:val="A97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0A"/>
    <w:rsid w:val="00016DB0"/>
    <w:rsid w:val="0003409A"/>
    <w:rsid w:val="000569D6"/>
    <w:rsid w:val="0006772D"/>
    <w:rsid w:val="000944A7"/>
    <w:rsid w:val="001101D3"/>
    <w:rsid w:val="00115075"/>
    <w:rsid w:val="00143F73"/>
    <w:rsid w:val="00144703"/>
    <w:rsid w:val="00155B71"/>
    <w:rsid w:val="00163D6F"/>
    <w:rsid w:val="0018424A"/>
    <w:rsid w:val="0019101A"/>
    <w:rsid w:val="00195C12"/>
    <w:rsid w:val="001B5A98"/>
    <w:rsid w:val="00200C71"/>
    <w:rsid w:val="002020B4"/>
    <w:rsid w:val="002047C7"/>
    <w:rsid w:val="00207643"/>
    <w:rsid w:val="00207C53"/>
    <w:rsid w:val="002156EF"/>
    <w:rsid w:val="00223B45"/>
    <w:rsid w:val="00230E53"/>
    <w:rsid w:val="00246BE9"/>
    <w:rsid w:val="00255C7E"/>
    <w:rsid w:val="00267555"/>
    <w:rsid w:val="002A0AFB"/>
    <w:rsid w:val="002A4037"/>
    <w:rsid w:val="002B05CD"/>
    <w:rsid w:val="002B0A26"/>
    <w:rsid w:val="002C04C4"/>
    <w:rsid w:val="002D56DA"/>
    <w:rsid w:val="0030674E"/>
    <w:rsid w:val="003304FE"/>
    <w:rsid w:val="00360DFE"/>
    <w:rsid w:val="00380C24"/>
    <w:rsid w:val="003D019C"/>
    <w:rsid w:val="00417738"/>
    <w:rsid w:val="00420895"/>
    <w:rsid w:val="00425EFF"/>
    <w:rsid w:val="0046439F"/>
    <w:rsid w:val="0048410C"/>
    <w:rsid w:val="0049267C"/>
    <w:rsid w:val="004D5122"/>
    <w:rsid w:val="004F55CA"/>
    <w:rsid w:val="005054F6"/>
    <w:rsid w:val="00523EFF"/>
    <w:rsid w:val="00530454"/>
    <w:rsid w:val="00532D59"/>
    <w:rsid w:val="00575553"/>
    <w:rsid w:val="005A0B08"/>
    <w:rsid w:val="005A0E00"/>
    <w:rsid w:val="005A2623"/>
    <w:rsid w:val="005E217D"/>
    <w:rsid w:val="00604D0A"/>
    <w:rsid w:val="0066620A"/>
    <w:rsid w:val="00693FC2"/>
    <w:rsid w:val="00695F1B"/>
    <w:rsid w:val="006F0A72"/>
    <w:rsid w:val="00703076"/>
    <w:rsid w:val="00713C0E"/>
    <w:rsid w:val="0074426C"/>
    <w:rsid w:val="0074533E"/>
    <w:rsid w:val="0075099B"/>
    <w:rsid w:val="00751B85"/>
    <w:rsid w:val="0076502A"/>
    <w:rsid w:val="00786011"/>
    <w:rsid w:val="007C0F9C"/>
    <w:rsid w:val="007D38C2"/>
    <w:rsid w:val="00804713"/>
    <w:rsid w:val="00815491"/>
    <w:rsid w:val="00824FFC"/>
    <w:rsid w:val="00827BA0"/>
    <w:rsid w:val="00871233"/>
    <w:rsid w:val="00890D35"/>
    <w:rsid w:val="008A089A"/>
    <w:rsid w:val="008C1572"/>
    <w:rsid w:val="008C2D9F"/>
    <w:rsid w:val="008D346D"/>
    <w:rsid w:val="008D66EA"/>
    <w:rsid w:val="008D7BC9"/>
    <w:rsid w:val="008E05DD"/>
    <w:rsid w:val="008E6F1E"/>
    <w:rsid w:val="00900D72"/>
    <w:rsid w:val="009117D0"/>
    <w:rsid w:val="00911E16"/>
    <w:rsid w:val="00960239"/>
    <w:rsid w:val="00970664"/>
    <w:rsid w:val="00971E42"/>
    <w:rsid w:val="009854E2"/>
    <w:rsid w:val="009A0F16"/>
    <w:rsid w:val="009A2149"/>
    <w:rsid w:val="009B663B"/>
    <w:rsid w:val="009F0089"/>
    <w:rsid w:val="00A07EA4"/>
    <w:rsid w:val="00A40D6A"/>
    <w:rsid w:val="00A42A1A"/>
    <w:rsid w:val="00A53220"/>
    <w:rsid w:val="00A65E2C"/>
    <w:rsid w:val="00A75CC2"/>
    <w:rsid w:val="00A85AF9"/>
    <w:rsid w:val="00A92CBE"/>
    <w:rsid w:val="00A94B76"/>
    <w:rsid w:val="00B11E01"/>
    <w:rsid w:val="00B30185"/>
    <w:rsid w:val="00B46733"/>
    <w:rsid w:val="00B801D2"/>
    <w:rsid w:val="00B933D2"/>
    <w:rsid w:val="00BA16C1"/>
    <w:rsid w:val="00BB4378"/>
    <w:rsid w:val="00BB5A78"/>
    <w:rsid w:val="00C66F4D"/>
    <w:rsid w:val="00CA2983"/>
    <w:rsid w:val="00CC7566"/>
    <w:rsid w:val="00CD6191"/>
    <w:rsid w:val="00D22342"/>
    <w:rsid w:val="00D42BB1"/>
    <w:rsid w:val="00D539FB"/>
    <w:rsid w:val="00D605F9"/>
    <w:rsid w:val="00D72D9B"/>
    <w:rsid w:val="00D91330"/>
    <w:rsid w:val="00DE33CD"/>
    <w:rsid w:val="00DE48A8"/>
    <w:rsid w:val="00DF0BE0"/>
    <w:rsid w:val="00DF474B"/>
    <w:rsid w:val="00E42DCB"/>
    <w:rsid w:val="00E6016F"/>
    <w:rsid w:val="00E61CB0"/>
    <w:rsid w:val="00ED2D28"/>
    <w:rsid w:val="00F311B5"/>
    <w:rsid w:val="00F66734"/>
    <w:rsid w:val="00F7268D"/>
    <w:rsid w:val="00F86538"/>
    <w:rsid w:val="00F92364"/>
    <w:rsid w:val="00FA2099"/>
    <w:rsid w:val="00FF7C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18247"/>
  <w15:docId w15:val="{2D4B4C79-42D9-408D-BCD1-02A10CBB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A85AF9"/>
    <w:pPr>
      <w:ind w:left="720"/>
      <w:contextualSpacing/>
    </w:pPr>
  </w:style>
  <w:style w:type="character" w:styleId="Hyperlink">
    <w:name w:val="Hyperlink"/>
    <w:basedOn w:val="DefaultParagraphFont"/>
    <w:uiPriority w:val="99"/>
    <w:unhideWhenUsed/>
    <w:rsid w:val="00A85AF9"/>
    <w:rPr>
      <w:color w:val="0000FF" w:themeColor="hyperlink"/>
      <w:u w:val="single"/>
    </w:rPr>
  </w:style>
  <w:style w:type="character" w:styleId="FollowedHyperlink">
    <w:name w:val="FollowedHyperlink"/>
    <w:basedOn w:val="DefaultParagraphFont"/>
    <w:uiPriority w:val="99"/>
    <w:semiHidden/>
    <w:unhideWhenUsed/>
    <w:rsid w:val="0074533E"/>
    <w:rPr>
      <w:color w:val="800080" w:themeColor="followedHyperlink"/>
      <w:u w:val="single"/>
    </w:rPr>
  </w:style>
  <w:style w:type="table" w:styleId="TableGrid">
    <w:name w:val="Table Grid"/>
    <w:basedOn w:val="TableNormal"/>
    <w:rsid w:val="00A07EA4"/>
    <w:pPr>
      <w:spacing w:after="0"/>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80C2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5E217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17D"/>
    <w:rPr>
      <w:rFonts w:asciiTheme="majorHAnsi" w:eastAsiaTheme="majorEastAsia" w:hAnsiTheme="majorHAnsi" w:cstheme="majorBidi"/>
      <w:spacing w:val="-10"/>
      <w:kern w:val="28"/>
      <w:sz w:val="56"/>
      <w:szCs w:val="56"/>
    </w:rPr>
  </w:style>
  <w:style w:type="table" w:styleId="PlainTable3">
    <w:name w:val="Plain Table 3"/>
    <w:basedOn w:val="TableNormal"/>
    <w:uiPriority w:val="43"/>
    <w:rsid w:val="005E217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5E217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4">
    <w:name w:val="Plain Table 4"/>
    <w:basedOn w:val="TableNormal"/>
    <w:uiPriority w:val="44"/>
    <w:rsid w:val="005E217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E217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24FFC"/>
    <w:rPr>
      <w:sz w:val="16"/>
      <w:szCs w:val="16"/>
    </w:rPr>
  </w:style>
  <w:style w:type="paragraph" w:styleId="CommentText">
    <w:name w:val="annotation text"/>
    <w:basedOn w:val="Normal"/>
    <w:link w:val="CommentTextChar"/>
    <w:uiPriority w:val="99"/>
    <w:semiHidden/>
    <w:unhideWhenUsed/>
    <w:rsid w:val="00824FFC"/>
    <w:rPr>
      <w:sz w:val="20"/>
      <w:szCs w:val="20"/>
    </w:rPr>
  </w:style>
  <w:style w:type="character" w:customStyle="1" w:styleId="CommentTextChar">
    <w:name w:val="Comment Text Char"/>
    <w:basedOn w:val="DefaultParagraphFont"/>
    <w:link w:val="CommentText"/>
    <w:uiPriority w:val="99"/>
    <w:semiHidden/>
    <w:rsid w:val="00824FFC"/>
    <w:rPr>
      <w:sz w:val="20"/>
      <w:szCs w:val="20"/>
    </w:rPr>
  </w:style>
  <w:style w:type="paragraph" w:styleId="CommentSubject">
    <w:name w:val="annotation subject"/>
    <w:basedOn w:val="CommentText"/>
    <w:next w:val="CommentText"/>
    <w:link w:val="CommentSubjectChar"/>
    <w:uiPriority w:val="99"/>
    <w:semiHidden/>
    <w:unhideWhenUsed/>
    <w:rsid w:val="00824FFC"/>
    <w:rPr>
      <w:b/>
      <w:bCs/>
    </w:rPr>
  </w:style>
  <w:style w:type="character" w:customStyle="1" w:styleId="CommentSubjectChar">
    <w:name w:val="Comment Subject Char"/>
    <w:basedOn w:val="CommentTextChar"/>
    <w:link w:val="CommentSubject"/>
    <w:uiPriority w:val="99"/>
    <w:semiHidden/>
    <w:rsid w:val="00824FFC"/>
    <w:rPr>
      <w:b/>
      <w:bCs/>
      <w:sz w:val="20"/>
      <w:szCs w:val="20"/>
    </w:rPr>
  </w:style>
  <w:style w:type="character" w:styleId="UnresolvedMention">
    <w:name w:val="Unresolved Mention"/>
    <w:basedOn w:val="DefaultParagraphFont"/>
    <w:uiPriority w:val="99"/>
    <w:semiHidden/>
    <w:unhideWhenUsed/>
    <w:rsid w:val="00900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825">
      <w:bodyDiv w:val="1"/>
      <w:marLeft w:val="0"/>
      <w:marRight w:val="0"/>
      <w:marTop w:val="0"/>
      <w:marBottom w:val="0"/>
      <w:divBdr>
        <w:top w:val="none" w:sz="0" w:space="0" w:color="auto"/>
        <w:left w:val="none" w:sz="0" w:space="0" w:color="auto"/>
        <w:bottom w:val="none" w:sz="0" w:space="0" w:color="auto"/>
        <w:right w:val="none" w:sz="0" w:space="0" w:color="auto"/>
      </w:divBdr>
    </w:div>
    <w:div w:id="407850922">
      <w:bodyDiv w:val="1"/>
      <w:marLeft w:val="0"/>
      <w:marRight w:val="0"/>
      <w:marTop w:val="0"/>
      <w:marBottom w:val="0"/>
      <w:divBdr>
        <w:top w:val="none" w:sz="0" w:space="0" w:color="auto"/>
        <w:left w:val="none" w:sz="0" w:space="0" w:color="auto"/>
        <w:bottom w:val="none" w:sz="0" w:space="0" w:color="auto"/>
        <w:right w:val="none" w:sz="0" w:space="0" w:color="auto"/>
      </w:divBdr>
    </w:div>
    <w:div w:id="494566576">
      <w:bodyDiv w:val="1"/>
      <w:marLeft w:val="0"/>
      <w:marRight w:val="0"/>
      <w:marTop w:val="0"/>
      <w:marBottom w:val="0"/>
      <w:divBdr>
        <w:top w:val="none" w:sz="0" w:space="0" w:color="auto"/>
        <w:left w:val="none" w:sz="0" w:space="0" w:color="auto"/>
        <w:bottom w:val="none" w:sz="0" w:space="0" w:color="auto"/>
        <w:right w:val="none" w:sz="0" w:space="0" w:color="auto"/>
      </w:divBdr>
    </w:div>
    <w:div w:id="544678002">
      <w:bodyDiv w:val="1"/>
      <w:marLeft w:val="0"/>
      <w:marRight w:val="0"/>
      <w:marTop w:val="0"/>
      <w:marBottom w:val="0"/>
      <w:divBdr>
        <w:top w:val="none" w:sz="0" w:space="0" w:color="auto"/>
        <w:left w:val="none" w:sz="0" w:space="0" w:color="auto"/>
        <w:bottom w:val="none" w:sz="0" w:space="0" w:color="auto"/>
        <w:right w:val="none" w:sz="0" w:space="0" w:color="auto"/>
      </w:divBdr>
    </w:div>
    <w:div w:id="1201285921">
      <w:bodyDiv w:val="1"/>
      <w:marLeft w:val="0"/>
      <w:marRight w:val="0"/>
      <w:marTop w:val="0"/>
      <w:marBottom w:val="0"/>
      <w:divBdr>
        <w:top w:val="none" w:sz="0" w:space="0" w:color="auto"/>
        <w:left w:val="none" w:sz="0" w:space="0" w:color="auto"/>
        <w:bottom w:val="none" w:sz="0" w:space="0" w:color="auto"/>
        <w:right w:val="none" w:sz="0" w:space="0" w:color="auto"/>
      </w:divBdr>
    </w:div>
    <w:div w:id="1399596654">
      <w:bodyDiv w:val="1"/>
      <w:marLeft w:val="0"/>
      <w:marRight w:val="0"/>
      <w:marTop w:val="0"/>
      <w:marBottom w:val="0"/>
      <w:divBdr>
        <w:top w:val="none" w:sz="0" w:space="0" w:color="auto"/>
        <w:left w:val="none" w:sz="0" w:space="0" w:color="auto"/>
        <w:bottom w:val="none" w:sz="0" w:space="0" w:color="auto"/>
        <w:right w:val="none" w:sz="0" w:space="0" w:color="auto"/>
      </w:divBdr>
    </w:div>
    <w:div w:id="1817382275">
      <w:bodyDiv w:val="1"/>
      <w:marLeft w:val="0"/>
      <w:marRight w:val="0"/>
      <w:marTop w:val="0"/>
      <w:marBottom w:val="0"/>
      <w:divBdr>
        <w:top w:val="none" w:sz="0" w:space="0" w:color="auto"/>
        <w:left w:val="none" w:sz="0" w:space="0" w:color="auto"/>
        <w:bottom w:val="none" w:sz="0" w:space="0" w:color="auto"/>
        <w:right w:val="none" w:sz="0" w:space="0" w:color="auto"/>
      </w:divBdr>
    </w:div>
    <w:div w:id="1933317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ccs.edu" TargetMode="External"/><Relationship Id="rId13" Type="http://schemas.openxmlformats.org/officeDocument/2006/relationships/hyperlink" Target="mailto:jkaplan2@uccs.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econversation.com/coronavirus-control-measures-arent-pointless-just-slowing-down-the-pandemic-could-save-millions-of-lives-133468" TargetMode="External"/><Relationship Id="rId12" Type="http://schemas.openxmlformats.org/officeDocument/2006/relationships/hyperlink" Target="https://www.uccs.edu/rmd/covid19-financial-impacts" TargetMode="External"/><Relationship Id="rId17" Type="http://schemas.openxmlformats.org/officeDocument/2006/relationships/hyperlink" Target="mailto:jsmith20@uccs.edu" TargetMode="External"/><Relationship Id="rId2" Type="http://schemas.openxmlformats.org/officeDocument/2006/relationships/styles" Target="styles.xml"/><Relationship Id="rId16" Type="http://schemas.openxmlformats.org/officeDocument/2006/relationships/hyperlink" Target="https://covid19.uccs.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gr.edu/institutional-and-agency-responses-covid-19-and-additional-resources" TargetMode="External"/><Relationship Id="rId5" Type="http://schemas.openxmlformats.org/officeDocument/2006/relationships/footnotes" Target="footnotes.xml"/><Relationship Id="rId15" Type="http://schemas.openxmlformats.org/officeDocument/2006/relationships/hyperlink" Target="https://covid19.uccs.edu/" TargetMode="External"/><Relationship Id="rId10" Type="http://schemas.openxmlformats.org/officeDocument/2006/relationships/hyperlink" Target="mailto:jkaplan2@uccs.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ccs.edu/hr/covid-19-hr-guidance" TargetMode="External"/><Relationship Id="rId14" Type="http://schemas.openxmlformats.org/officeDocument/2006/relationships/hyperlink" Target="https://www.uccs.edu/graduateschool/current-students/graduating-this-seme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lebe\AppData\Local\Temp\ucc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uccs-letterhead</Template>
  <TotalTime>0</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Danielle Stephens</cp:lastModifiedBy>
  <cp:revision>2</cp:revision>
  <cp:lastPrinted>2018-07-13T11:27:00Z</cp:lastPrinted>
  <dcterms:created xsi:type="dcterms:W3CDTF">2020-03-27T16:21:00Z</dcterms:created>
  <dcterms:modified xsi:type="dcterms:W3CDTF">2020-03-27T16:21:00Z</dcterms:modified>
</cp:coreProperties>
</file>