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DEB8" w14:textId="77777777" w:rsidR="009D7DFB" w:rsidRPr="009D7DFB" w:rsidRDefault="009D7DFB" w:rsidP="009D7DFB">
      <w:pPr>
        <w:shd w:val="clear" w:color="auto" w:fill="FFFFFF"/>
        <w:spacing w:after="100" w:afterAutospacing="1" w:line="240" w:lineRule="auto"/>
        <w:ind w:left="360" w:hanging="360"/>
        <w:rPr>
          <w:rFonts w:ascii="Roboto" w:eastAsia="Times New Roman" w:hAnsi="Roboto" w:cs="Times New Roman"/>
          <w:color w:val="212529"/>
          <w:sz w:val="24"/>
          <w:szCs w:val="24"/>
        </w:rPr>
      </w:pPr>
      <w:proofErr w:type="gramStart"/>
      <w:r w:rsidRPr="009D7DFB">
        <w:rPr>
          <w:rFonts w:ascii="Times" w:eastAsia="Times New Roman" w:hAnsi="Times" w:cs="Times"/>
          <w:color w:val="000000"/>
          <w:sz w:val="24"/>
          <w:szCs w:val="24"/>
        </w:rPr>
        <w:t>DATE  Dec</w:t>
      </w:r>
      <w:proofErr w:type="gramEnd"/>
      <w:r w:rsidRPr="009D7DFB">
        <w:rPr>
          <w:rFonts w:ascii="Times" w:eastAsia="Times New Roman" w:hAnsi="Times" w:cs="Times"/>
          <w:color w:val="000000"/>
          <w:sz w:val="24"/>
          <w:szCs w:val="24"/>
        </w:rPr>
        <w:t xml:space="preserve"> 6, 2021</w:t>
      </w:r>
    </w:p>
    <w:p w14:paraId="773B0621" w14:textId="77777777" w:rsidR="009D7DFB" w:rsidRPr="009D7DFB" w:rsidRDefault="009D7DFB" w:rsidP="009D7DFB">
      <w:pPr>
        <w:shd w:val="clear" w:color="auto" w:fill="FFFFFF"/>
        <w:spacing w:after="100" w:afterAutospacing="1" w:line="240" w:lineRule="auto"/>
        <w:ind w:left="360" w:hanging="360"/>
        <w:rPr>
          <w:rFonts w:ascii="Roboto" w:eastAsia="Times New Roman" w:hAnsi="Roboto" w:cs="Times New Roman"/>
          <w:color w:val="212529"/>
          <w:sz w:val="24"/>
          <w:szCs w:val="24"/>
        </w:rPr>
      </w:pPr>
      <w:r w:rsidRPr="009D7DFB">
        <w:rPr>
          <w:rFonts w:ascii="Times" w:eastAsia="Times New Roman" w:hAnsi="Times" w:cs="Times"/>
          <w:color w:val="000000"/>
          <w:sz w:val="24"/>
          <w:szCs w:val="24"/>
        </w:rPr>
        <w:t xml:space="preserve">FROM: Jessi L. Smith, </w:t>
      </w:r>
      <w:proofErr w:type="spellStart"/>
      <w:r w:rsidRPr="009D7DFB">
        <w:rPr>
          <w:rFonts w:ascii="Times" w:eastAsia="Times New Roman" w:hAnsi="Times" w:cs="Times"/>
          <w:color w:val="000000"/>
          <w:sz w:val="24"/>
          <w:szCs w:val="24"/>
        </w:rPr>
        <w:t>AVC</w:t>
      </w:r>
      <w:proofErr w:type="spellEnd"/>
      <w:r w:rsidRPr="009D7DFB">
        <w:rPr>
          <w:rFonts w:ascii="Times" w:eastAsia="Times New Roman" w:hAnsi="Times" w:cs="Times"/>
          <w:color w:val="000000"/>
          <w:sz w:val="24"/>
          <w:szCs w:val="24"/>
        </w:rPr>
        <w:t>-Research</w:t>
      </w:r>
    </w:p>
    <w:p w14:paraId="2E671AE9" w14:textId="77777777" w:rsidR="009D7DFB" w:rsidRPr="009D7DFB" w:rsidRDefault="009D7DFB" w:rsidP="009D7DFB">
      <w:pPr>
        <w:shd w:val="clear" w:color="auto" w:fill="FFFFFF"/>
        <w:spacing w:before="120" w:after="120" w:line="240" w:lineRule="auto"/>
        <w:rPr>
          <w:rFonts w:ascii="Roboto" w:eastAsia="Times New Roman" w:hAnsi="Roboto" w:cs="Times New Roman"/>
          <w:color w:val="212529"/>
          <w:sz w:val="24"/>
          <w:szCs w:val="24"/>
        </w:rPr>
      </w:pPr>
      <w:r w:rsidRPr="009D7DFB">
        <w:rPr>
          <w:rFonts w:ascii="Times" w:eastAsia="Times New Roman" w:hAnsi="Times" w:cs="Times"/>
          <w:color w:val="000000"/>
          <w:sz w:val="24"/>
          <w:szCs w:val="24"/>
        </w:rPr>
        <w:t>TO: UCCS Faculty</w:t>
      </w:r>
    </w:p>
    <w:p w14:paraId="448022B4" w14:textId="77777777" w:rsidR="009D7DFB" w:rsidRPr="009D7DFB" w:rsidRDefault="009D7DFB" w:rsidP="009D7DFB">
      <w:pPr>
        <w:shd w:val="clear" w:color="auto" w:fill="FFFFFF"/>
        <w:spacing w:before="120" w:after="120" w:line="240" w:lineRule="auto"/>
        <w:rPr>
          <w:rFonts w:ascii="Roboto" w:eastAsia="Times New Roman" w:hAnsi="Roboto" w:cs="Times New Roman"/>
          <w:color w:val="212529"/>
          <w:sz w:val="24"/>
          <w:szCs w:val="24"/>
        </w:rPr>
      </w:pPr>
      <w:r w:rsidRPr="009D7DFB">
        <w:rPr>
          <w:rFonts w:ascii="Times" w:eastAsia="Times New Roman" w:hAnsi="Times" w:cs="Times"/>
          <w:color w:val="000000"/>
          <w:sz w:val="24"/>
          <w:szCs w:val="24"/>
        </w:rPr>
        <w:t xml:space="preserve">The fall semester is </w:t>
      </w:r>
      <w:proofErr w:type="gramStart"/>
      <w:r w:rsidRPr="009D7DFB">
        <w:rPr>
          <w:rFonts w:ascii="Times" w:eastAsia="Times New Roman" w:hAnsi="Times" w:cs="Times"/>
          <w:color w:val="000000"/>
          <w:sz w:val="24"/>
          <w:szCs w:val="24"/>
        </w:rPr>
        <w:t>coming to a close</w:t>
      </w:r>
      <w:proofErr w:type="gramEnd"/>
      <w:r w:rsidRPr="009D7DFB">
        <w:rPr>
          <w:rFonts w:ascii="Times" w:eastAsia="Times New Roman" w:hAnsi="Times" w:cs="Times"/>
          <w:color w:val="000000"/>
          <w:sz w:val="24"/>
          <w:szCs w:val="24"/>
        </w:rPr>
        <w:t>. This fall was unlike any other, as we bobbed and weaved to stay a step ahead of the pandemic. Many of you were back on campus in some form and we’ve all grown accustomed to hybrid days.  Our collective is simultaneously exhausted and optimistic. Know that our top priority remains your mental and physical health.</w:t>
      </w:r>
    </w:p>
    <w:p w14:paraId="02C026DD" w14:textId="77777777" w:rsidR="009D7DFB" w:rsidRPr="009D7DFB" w:rsidRDefault="009D7DFB" w:rsidP="009D7DFB">
      <w:pPr>
        <w:shd w:val="clear" w:color="auto" w:fill="FFFFFF"/>
        <w:spacing w:before="120" w:after="120" w:line="240" w:lineRule="auto"/>
        <w:rPr>
          <w:rFonts w:ascii="Roboto" w:eastAsia="Times New Roman" w:hAnsi="Roboto" w:cs="Times New Roman"/>
          <w:color w:val="212529"/>
          <w:sz w:val="24"/>
          <w:szCs w:val="24"/>
        </w:rPr>
      </w:pPr>
      <w:r w:rsidRPr="009D7DFB">
        <w:rPr>
          <w:rFonts w:ascii="Times" w:eastAsia="Times New Roman" w:hAnsi="Times" w:cs="Times"/>
          <w:color w:val="000000"/>
          <w:sz w:val="24"/>
          <w:szCs w:val="24"/>
        </w:rPr>
        <w:t>The winter campus closure is an opportunity to rest and recharge. The campus experienced the first winter campus closure back in 2019, which feels like eons ago when the world was a very different place. Back then, we were new to what it means to close campus. But now? We know well how to minimize our campus time and prepare in advance. The goal is to create conditions so all our staff can enjoy the time away (we do not want to create work for our facilities staff or campus police!). So, set up those out of office messages and embrace what makes you feel whole for the gift of one week away from campus!</w:t>
      </w:r>
    </w:p>
    <w:p w14:paraId="209FAD1A" w14:textId="77777777" w:rsidR="009D7DFB" w:rsidRPr="009D7DFB" w:rsidRDefault="009D7DFB" w:rsidP="009D7DFB">
      <w:pPr>
        <w:shd w:val="clear" w:color="auto" w:fill="FFFFFF"/>
        <w:spacing w:before="120" w:after="120" w:line="240" w:lineRule="auto"/>
        <w:rPr>
          <w:rFonts w:ascii="Roboto" w:eastAsia="Times New Roman" w:hAnsi="Roboto" w:cs="Times New Roman"/>
          <w:color w:val="212529"/>
          <w:sz w:val="24"/>
          <w:szCs w:val="24"/>
        </w:rPr>
      </w:pPr>
      <w:r w:rsidRPr="009D7DFB">
        <w:rPr>
          <w:rFonts w:ascii="Times" w:eastAsia="Times New Roman" w:hAnsi="Times" w:cs="Times"/>
          <w:color w:val="000000"/>
          <w:sz w:val="24"/>
          <w:szCs w:val="24"/>
        </w:rPr>
        <w:t>Now, we know that for some of you, access to campus is critical. Please read below for what to expect if you must come to campus during the winter campus closure.</w:t>
      </w:r>
    </w:p>
    <w:p w14:paraId="28C0767F" w14:textId="77777777" w:rsidR="009D7DFB" w:rsidRPr="009D7DFB" w:rsidRDefault="009D7DFB" w:rsidP="009D7DFB">
      <w:pPr>
        <w:shd w:val="clear" w:color="auto" w:fill="FFFFFF"/>
        <w:spacing w:before="120" w:after="120" w:line="240" w:lineRule="auto"/>
        <w:jc w:val="center"/>
        <w:rPr>
          <w:rFonts w:ascii="Roboto" w:eastAsia="Times New Roman" w:hAnsi="Roboto" w:cs="Times New Roman"/>
          <w:color w:val="212529"/>
          <w:sz w:val="24"/>
          <w:szCs w:val="24"/>
        </w:rPr>
      </w:pPr>
      <w:r w:rsidRPr="009D7DFB">
        <w:rPr>
          <w:rFonts w:ascii="Times" w:eastAsia="Times New Roman" w:hAnsi="Times" w:cs="Times"/>
          <w:b/>
          <w:bCs/>
          <w:color w:val="000000"/>
          <w:sz w:val="32"/>
          <w:szCs w:val="32"/>
        </w:rPr>
        <w:t>Important Dates</w:t>
      </w:r>
    </w:p>
    <w:p w14:paraId="7A8EAB84" w14:textId="77777777" w:rsidR="009D7DFB" w:rsidRPr="009D7DFB" w:rsidRDefault="009D7DFB" w:rsidP="009D7DFB">
      <w:pPr>
        <w:shd w:val="clear" w:color="auto" w:fill="FFFFFF"/>
        <w:spacing w:before="120" w:after="120" w:line="240" w:lineRule="auto"/>
        <w:jc w:val="center"/>
        <w:rPr>
          <w:rFonts w:ascii="Roboto" w:eastAsia="Times New Roman" w:hAnsi="Roboto" w:cs="Times New Roman"/>
          <w:color w:val="212529"/>
          <w:sz w:val="24"/>
          <w:szCs w:val="24"/>
        </w:rPr>
      </w:pPr>
      <w:r w:rsidRPr="009D7DFB">
        <w:rPr>
          <w:rFonts w:ascii="Times" w:eastAsia="Times New Roman" w:hAnsi="Times" w:cs="Times"/>
          <w:color w:val="000000"/>
          <w:sz w:val="24"/>
          <w:szCs w:val="24"/>
        </w:rPr>
        <w:t>Winter Break Closure: December 24, 2021 –January 3, 2022</w:t>
      </w:r>
    </w:p>
    <w:p w14:paraId="4E56EECC" w14:textId="77777777" w:rsidR="009D7DFB" w:rsidRPr="009D7DFB" w:rsidRDefault="009D7DFB" w:rsidP="009D7DFB">
      <w:pPr>
        <w:shd w:val="clear" w:color="auto" w:fill="FFFFFF"/>
        <w:spacing w:before="120" w:after="120" w:line="240" w:lineRule="auto"/>
        <w:ind w:left="360"/>
        <w:jc w:val="center"/>
        <w:rPr>
          <w:rFonts w:ascii="Roboto" w:eastAsia="Times New Roman" w:hAnsi="Roboto" w:cs="Times New Roman"/>
          <w:color w:val="212529"/>
          <w:sz w:val="24"/>
          <w:szCs w:val="24"/>
        </w:rPr>
      </w:pPr>
      <w:r w:rsidRPr="009D7DFB">
        <w:rPr>
          <w:rFonts w:ascii="Times" w:eastAsia="Times New Roman" w:hAnsi="Times" w:cs="Times"/>
          <w:b/>
          <w:bCs/>
          <w:color w:val="000000"/>
          <w:sz w:val="28"/>
          <w:szCs w:val="28"/>
        </w:rPr>
        <w:t>What can you expect during Winter Break Closure?</w:t>
      </w:r>
    </w:p>
    <w:p w14:paraId="7813EE15"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Everyone is encouraged to stay home and take a much-deserved break.</w:t>
      </w:r>
    </w:p>
    <w:p w14:paraId="2FA1A400"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shd w:val="clear" w:color="auto" w:fill="FFFFFF"/>
        </w:rPr>
        <w:t>The Cybersecurity, Hybl Center, and Lane Center buildings will remain open due to existing business partnerships.</w:t>
      </w:r>
    </w:p>
    <w:p w14:paraId="671D5DF4"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All other campus buildings will be locked.</w:t>
      </w:r>
    </w:p>
    <w:p w14:paraId="6CAA3E31"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The Kramer Family Library will be closed.</w:t>
      </w:r>
    </w:p>
    <w:p w14:paraId="5A20D4DC"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Temperatures will be set at 62 degrees.</w:t>
      </w:r>
      <w:r w:rsidRPr="009D7DFB">
        <w:rPr>
          <w:rFonts w:ascii="Times" w:eastAsia="Times New Roman" w:hAnsi="Times" w:cs="Times"/>
          <w:color w:val="212529"/>
          <w:sz w:val="24"/>
          <w:szCs w:val="24"/>
        </w:rPr>
        <w:t> If you have research or an archive that requires a different temperature, please contact Kent Marsh at </w:t>
      </w:r>
      <w:hyperlink r:id="rId5" w:history="1">
        <w:r w:rsidRPr="009D7DFB">
          <w:rPr>
            <w:rFonts w:ascii="Times" w:eastAsia="Times New Roman" w:hAnsi="Times" w:cs="Times"/>
            <w:sz w:val="24"/>
            <w:szCs w:val="24"/>
          </w:rPr>
          <w:t>kmarsh2@uccs.edu</w:t>
        </w:r>
      </w:hyperlink>
    </w:p>
    <w:p w14:paraId="3892EDE3"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Power will remain on, though we encourage people to reduce energy consumption where possible.</w:t>
      </w:r>
    </w:p>
    <w:p w14:paraId="77BD01DE" w14:textId="77777777" w:rsidR="009D7DFB" w:rsidRPr="009D7DFB" w:rsidRDefault="009D7DFB" w:rsidP="009D7DFB">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Most sidewalks and parking lots will not be plowed.</w:t>
      </w:r>
    </w:p>
    <w:p w14:paraId="28FD8AC6" w14:textId="77777777" w:rsidR="009D7DFB" w:rsidRPr="009D7DFB" w:rsidRDefault="009D7DFB" w:rsidP="009D7DFB">
      <w:pPr>
        <w:numPr>
          <w:ilvl w:val="0"/>
          <w:numId w:val="1"/>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If your lab or studio contains chemical or physical hazards be sure that they are secured and/or disabled.  For specific questions or assistance, please email Cynthia Norton </w:t>
      </w:r>
      <w:hyperlink r:id="rId6" w:history="1">
        <w:r w:rsidRPr="009D7DFB">
          <w:rPr>
            <w:rFonts w:ascii="Times" w:eastAsia="Times New Roman" w:hAnsi="Times" w:cs="Times"/>
            <w:sz w:val="24"/>
            <w:szCs w:val="24"/>
          </w:rPr>
          <w:t>cnorton@uccs.edu</w:t>
        </w:r>
      </w:hyperlink>
      <w:r w:rsidRPr="009D7DFB">
        <w:rPr>
          <w:rFonts w:ascii="Times" w:eastAsia="Times New Roman" w:hAnsi="Times" w:cs="Times"/>
          <w:color w:val="000000"/>
          <w:sz w:val="24"/>
          <w:szCs w:val="24"/>
        </w:rPr>
        <w:t>.</w:t>
      </w:r>
    </w:p>
    <w:p w14:paraId="21C1A1C7" w14:textId="77777777" w:rsidR="009D7DFB" w:rsidRPr="009D7DFB" w:rsidRDefault="009D7DFB" w:rsidP="009D7DFB">
      <w:pPr>
        <w:shd w:val="clear" w:color="auto" w:fill="FFFFFF"/>
        <w:spacing w:after="100" w:afterAutospacing="1" w:line="240" w:lineRule="auto"/>
        <w:outlineLvl w:val="1"/>
        <w:rPr>
          <w:rFonts w:ascii="Roboto" w:eastAsia="Times New Roman" w:hAnsi="Roboto" w:cs="Times New Roman"/>
          <w:b/>
          <w:bCs/>
          <w:color w:val="212529"/>
          <w:sz w:val="36"/>
          <w:szCs w:val="36"/>
        </w:rPr>
      </w:pPr>
      <w:r w:rsidRPr="009D7DFB">
        <w:rPr>
          <w:rFonts w:ascii="Times" w:eastAsia="Times New Roman" w:hAnsi="Times" w:cs="Times"/>
          <w:b/>
          <w:bCs/>
          <w:color w:val="000000"/>
          <w:sz w:val="28"/>
          <w:szCs w:val="28"/>
        </w:rPr>
        <w:t>Social distance does not mean disconnected</w:t>
      </w:r>
    </w:p>
    <w:p w14:paraId="1C680C96" w14:textId="77777777" w:rsidR="009D7DFB" w:rsidRPr="009D7DFB" w:rsidRDefault="009D7DFB" w:rsidP="009D7DFB">
      <w:pPr>
        <w:shd w:val="clear" w:color="auto" w:fill="FFFFFF"/>
        <w:spacing w:after="100" w:afterAutospacing="1" w:line="240" w:lineRule="auto"/>
        <w:rPr>
          <w:rFonts w:ascii="Roboto" w:eastAsia="Times New Roman" w:hAnsi="Roboto" w:cs="Times New Roman"/>
          <w:color w:val="212529"/>
          <w:sz w:val="24"/>
          <w:szCs w:val="24"/>
        </w:rPr>
      </w:pPr>
      <w:r w:rsidRPr="009D7DFB">
        <w:rPr>
          <w:rFonts w:ascii="Times" w:eastAsia="Times New Roman" w:hAnsi="Times" w:cs="Times"/>
          <w:color w:val="000000"/>
          <w:sz w:val="24"/>
          <w:szCs w:val="24"/>
        </w:rPr>
        <w:t>The Office of Research is here to support you, offer advice, research the answer to your questions, and do our best to keep some resemblance of business as usual during this public health crisis. Stay connected via our:</w:t>
      </w:r>
    </w:p>
    <w:p w14:paraId="5EB7A04C" w14:textId="77777777" w:rsidR="009D7DFB" w:rsidRPr="009D7DFB" w:rsidRDefault="009D7DFB" w:rsidP="009D7DFB">
      <w:pPr>
        <w:numPr>
          <w:ilvl w:val="0"/>
          <w:numId w:val="2"/>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lastRenderedPageBreak/>
        <w:t>UCCS Research Listserv</w:t>
      </w:r>
    </w:p>
    <w:p w14:paraId="458D5A3A" w14:textId="77777777" w:rsidR="009D7DFB" w:rsidRPr="009D7DFB" w:rsidRDefault="009D7DFB" w:rsidP="009D7DFB">
      <w:pPr>
        <w:numPr>
          <w:ilvl w:val="0"/>
          <w:numId w:val="2"/>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proofErr w:type="spellStart"/>
      <w:r w:rsidRPr="009D7DFB">
        <w:rPr>
          <w:rFonts w:ascii="Times" w:eastAsia="Times New Roman" w:hAnsi="Times" w:cs="Times"/>
          <w:color w:val="000000"/>
          <w:sz w:val="24"/>
          <w:szCs w:val="24"/>
        </w:rPr>
        <w:t>UCCS_OOR</w:t>
      </w:r>
      <w:proofErr w:type="spellEnd"/>
      <w:r w:rsidRPr="009D7DFB">
        <w:rPr>
          <w:rFonts w:ascii="Times" w:eastAsia="Times New Roman" w:hAnsi="Times" w:cs="Times"/>
          <w:color w:val="000000"/>
          <w:sz w:val="24"/>
          <w:szCs w:val="24"/>
        </w:rPr>
        <w:t xml:space="preserve"> Instagram page</w:t>
      </w:r>
    </w:p>
    <w:p w14:paraId="5ACB3C02" w14:textId="77777777" w:rsidR="009D7DFB" w:rsidRPr="009D7DFB" w:rsidRDefault="009D7DFB" w:rsidP="009D7DFB">
      <w:pPr>
        <w:numPr>
          <w:ilvl w:val="0"/>
          <w:numId w:val="2"/>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Email </w:t>
      </w:r>
      <w:hyperlink r:id="rId7" w:history="1">
        <w:r w:rsidRPr="009D7DFB">
          <w:rPr>
            <w:rFonts w:ascii="Times" w:eastAsia="Times New Roman" w:hAnsi="Times" w:cs="Times"/>
            <w:color w:val="000000"/>
            <w:sz w:val="24"/>
            <w:szCs w:val="24"/>
          </w:rPr>
          <w:t>OOR@uccs.edu</w:t>
        </w:r>
      </w:hyperlink>
    </w:p>
    <w:p w14:paraId="41CA09DE" w14:textId="77777777" w:rsidR="009D7DFB" w:rsidRPr="009D7DFB" w:rsidRDefault="009D7DFB" w:rsidP="009D7DFB">
      <w:pPr>
        <w:numPr>
          <w:ilvl w:val="0"/>
          <w:numId w:val="2"/>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9D7DFB">
        <w:rPr>
          <w:rFonts w:ascii="Times" w:eastAsia="Times New Roman" w:hAnsi="Times" w:cs="Times"/>
          <w:color w:val="000000"/>
          <w:sz w:val="24"/>
          <w:szCs w:val="24"/>
        </w:rPr>
        <w:t>Office of Research Website: </w:t>
      </w:r>
      <w:hyperlink r:id="rId8" w:history="1">
        <w:r w:rsidRPr="009D7DFB">
          <w:rPr>
            <w:rFonts w:ascii="Times" w:eastAsia="Times New Roman" w:hAnsi="Times" w:cs="Times"/>
            <w:sz w:val="24"/>
            <w:szCs w:val="24"/>
          </w:rPr>
          <w:t>https://research.uccs.edu/</w:t>
        </w:r>
      </w:hyperlink>
    </w:p>
    <w:p w14:paraId="7EE96E20" w14:textId="77777777" w:rsidR="009D7DFB" w:rsidRPr="009D7DFB" w:rsidRDefault="009D7DFB" w:rsidP="009D7DFB">
      <w:pPr>
        <w:shd w:val="clear" w:color="auto" w:fill="FFFFFF"/>
        <w:spacing w:after="195" w:line="240" w:lineRule="auto"/>
        <w:outlineLvl w:val="1"/>
        <w:rPr>
          <w:rFonts w:ascii="Roboto" w:eastAsia="Times New Roman" w:hAnsi="Roboto" w:cs="Times New Roman"/>
          <w:b/>
          <w:bCs/>
          <w:color w:val="212529"/>
          <w:sz w:val="36"/>
          <w:szCs w:val="36"/>
        </w:rPr>
      </w:pPr>
      <w:r w:rsidRPr="009D7DFB">
        <w:rPr>
          <w:rFonts w:ascii="Times" w:eastAsia="Times New Roman" w:hAnsi="Times" w:cs="Times"/>
          <w:b/>
          <w:bCs/>
          <w:color w:val="000000"/>
          <w:sz w:val="24"/>
          <w:szCs w:val="24"/>
          <w:shd w:val="clear" w:color="auto" w:fill="FFFFFF"/>
        </w:rPr>
        <w:t>Informational Resources:</w:t>
      </w:r>
    </w:p>
    <w:p w14:paraId="5C32B1B7" w14:textId="77777777" w:rsidR="009D7DFB" w:rsidRPr="009D7DFB" w:rsidRDefault="009D7DFB" w:rsidP="009D7DFB">
      <w:pPr>
        <w:numPr>
          <w:ilvl w:val="0"/>
          <w:numId w:val="3"/>
        </w:numPr>
        <w:shd w:val="clear" w:color="auto" w:fill="FFFFFF"/>
        <w:spacing w:before="100" w:beforeAutospacing="1" w:after="195" w:line="240" w:lineRule="auto"/>
        <w:rPr>
          <w:rFonts w:ascii="Roboto" w:eastAsia="Times New Roman" w:hAnsi="Roboto" w:cs="Times New Roman"/>
          <w:color w:val="212529"/>
          <w:sz w:val="24"/>
          <w:szCs w:val="24"/>
        </w:rPr>
      </w:pPr>
      <w:hyperlink r:id="rId9" w:history="1">
        <w:r w:rsidRPr="009D7DFB">
          <w:rPr>
            <w:rFonts w:ascii="Times" w:eastAsia="Times New Roman" w:hAnsi="Times" w:cs="Times"/>
            <w:color w:val="000000"/>
            <w:sz w:val="24"/>
            <w:szCs w:val="24"/>
          </w:rPr>
          <w:t>Campus information on COVID-19</w:t>
        </w:r>
      </w:hyperlink>
    </w:p>
    <w:p w14:paraId="1FD8AF7F" w14:textId="77777777" w:rsidR="009D7DFB" w:rsidRPr="009D7DFB" w:rsidRDefault="009D7DFB" w:rsidP="009D7DFB">
      <w:pPr>
        <w:numPr>
          <w:ilvl w:val="0"/>
          <w:numId w:val="3"/>
        </w:numPr>
        <w:shd w:val="clear" w:color="auto" w:fill="FFFFFF"/>
        <w:spacing w:before="100" w:beforeAutospacing="1" w:after="195" w:line="240" w:lineRule="auto"/>
        <w:rPr>
          <w:rFonts w:ascii="Roboto" w:eastAsia="Times New Roman" w:hAnsi="Roboto" w:cs="Times New Roman"/>
          <w:color w:val="212529"/>
          <w:sz w:val="24"/>
          <w:szCs w:val="24"/>
        </w:rPr>
      </w:pPr>
      <w:hyperlink r:id="rId10" w:history="1">
        <w:r w:rsidRPr="009D7DFB">
          <w:rPr>
            <w:rFonts w:ascii="Times" w:eastAsia="Times New Roman" w:hAnsi="Times" w:cs="Times"/>
            <w:color w:val="000000"/>
            <w:sz w:val="24"/>
            <w:szCs w:val="24"/>
          </w:rPr>
          <w:t>UCCS status board</w:t>
        </w:r>
      </w:hyperlink>
    </w:p>
    <w:p w14:paraId="56D151D5" w14:textId="77777777" w:rsidR="009D7DFB" w:rsidRPr="009D7DFB" w:rsidRDefault="009D7DFB" w:rsidP="009D7DFB">
      <w:pPr>
        <w:numPr>
          <w:ilvl w:val="0"/>
          <w:numId w:val="3"/>
        </w:numPr>
        <w:shd w:val="clear" w:color="auto" w:fill="FFFFFF"/>
        <w:spacing w:before="100" w:beforeAutospacing="1" w:after="195" w:line="240" w:lineRule="auto"/>
        <w:rPr>
          <w:rFonts w:ascii="Roboto" w:eastAsia="Times New Roman" w:hAnsi="Roboto" w:cs="Times New Roman"/>
          <w:color w:val="212529"/>
          <w:sz w:val="24"/>
          <w:szCs w:val="24"/>
        </w:rPr>
      </w:pPr>
      <w:hyperlink r:id="rId11" w:history="1">
        <w:r w:rsidRPr="009D7DFB">
          <w:rPr>
            <w:rFonts w:ascii="Times" w:eastAsia="Times New Roman" w:hAnsi="Times" w:cs="Times"/>
            <w:color w:val="000000"/>
            <w:sz w:val="24"/>
            <w:szCs w:val="24"/>
            <w:u w:val="single"/>
          </w:rPr>
          <w:t>UCCS Resources for Mental Health and Wellbeing</w:t>
        </w:r>
      </w:hyperlink>
    </w:p>
    <w:p w14:paraId="373D4926" w14:textId="77777777" w:rsidR="009D7DFB" w:rsidRPr="009D7DFB" w:rsidRDefault="009D7DFB" w:rsidP="009D7DFB">
      <w:pPr>
        <w:numPr>
          <w:ilvl w:val="0"/>
          <w:numId w:val="3"/>
        </w:numPr>
        <w:shd w:val="clear" w:color="auto" w:fill="FFFFFF"/>
        <w:spacing w:before="100" w:beforeAutospacing="1" w:after="195" w:line="240" w:lineRule="auto"/>
        <w:rPr>
          <w:rFonts w:ascii="Roboto" w:eastAsia="Times New Roman" w:hAnsi="Roboto" w:cs="Times New Roman"/>
          <w:color w:val="212529"/>
          <w:sz w:val="24"/>
          <w:szCs w:val="24"/>
        </w:rPr>
      </w:pPr>
      <w:hyperlink r:id="rId12" w:history="1">
        <w:r w:rsidRPr="009D7DFB">
          <w:rPr>
            <w:rFonts w:ascii="Times" w:eastAsia="Times New Roman" w:hAnsi="Times" w:cs="Times"/>
            <w:color w:val="000000"/>
            <w:sz w:val="24"/>
            <w:szCs w:val="24"/>
            <w:u w:val="single"/>
          </w:rPr>
          <w:t>CU System information on COVID-19</w:t>
        </w:r>
      </w:hyperlink>
    </w:p>
    <w:p w14:paraId="452BF871" w14:textId="77777777" w:rsidR="009D7DFB" w:rsidRPr="009D7DFB" w:rsidRDefault="009D7DFB" w:rsidP="009D7DFB">
      <w:pPr>
        <w:numPr>
          <w:ilvl w:val="0"/>
          <w:numId w:val="3"/>
        </w:numPr>
        <w:shd w:val="clear" w:color="auto" w:fill="FFFFFF"/>
        <w:spacing w:before="100" w:beforeAutospacing="1" w:after="195" w:line="240" w:lineRule="auto"/>
        <w:rPr>
          <w:rFonts w:ascii="Roboto" w:eastAsia="Times New Roman" w:hAnsi="Roboto" w:cs="Times New Roman"/>
          <w:color w:val="212529"/>
          <w:sz w:val="24"/>
          <w:szCs w:val="24"/>
        </w:rPr>
      </w:pPr>
      <w:hyperlink r:id="rId13" w:history="1">
        <w:r w:rsidRPr="009D7DFB">
          <w:rPr>
            <w:rFonts w:ascii="Times" w:eastAsia="Times New Roman" w:hAnsi="Times" w:cs="Times"/>
            <w:color w:val="000000"/>
            <w:sz w:val="24"/>
            <w:szCs w:val="24"/>
            <w:u w:val="single"/>
          </w:rPr>
          <w:t>State of Colorado information on COVID-19</w:t>
        </w:r>
      </w:hyperlink>
    </w:p>
    <w:p w14:paraId="42E6E563" w14:textId="77777777" w:rsidR="009D7DFB" w:rsidRPr="009D7DFB" w:rsidRDefault="009D7DFB" w:rsidP="009D7DFB">
      <w:pPr>
        <w:numPr>
          <w:ilvl w:val="0"/>
          <w:numId w:val="3"/>
        </w:numPr>
        <w:shd w:val="clear" w:color="auto" w:fill="FFFFFF"/>
        <w:spacing w:before="100" w:beforeAutospacing="1" w:after="195" w:line="240" w:lineRule="auto"/>
        <w:rPr>
          <w:rFonts w:ascii="Roboto" w:eastAsia="Times New Roman" w:hAnsi="Roboto" w:cs="Times New Roman"/>
          <w:color w:val="212529"/>
          <w:sz w:val="24"/>
          <w:szCs w:val="24"/>
        </w:rPr>
      </w:pPr>
      <w:hyperlink r:id="rId14" w:history="1">
        <w:r w:rsidRPr="009D7DFB">
          <w:rPr>
            <w:rFonts w:ascii="Times" w:eastAsia="Times New Roman" w:hAnsi="Times" w:cs="Times"/>
            <w:color w:val="000000"/>
            <w:sz w:val="24"/>
            <w:szCs w:val="24"/>
            <w:u w:val="single"/>
          </w:rPr>
          <w:t>COVID-19 Impacts on Researchers</w:t>
        </w:r>
      </w:hyperlink>
      <w:r w:rsidRPr="009D7DFB">
        <w:rPr>
          <w:rFonts w:ascii="Calibri" w:eastAsia="Times New Roman" w:hAnsi="Calibri" w:cs="Calibri"/>
          <w:color w:val="000000"/>
          <w:sz w:val="24"/>
          <w:szCs w:val="24"/>
          <w:shd w:val="clear" w:color="auto" w:fill="FFFFFF"/>
        </w:rPr>
        <w:t>  </w:t>
      </w:r>
    </w:p>
    <w:p w14:paraId="19714F63" w14:textId="77777777" w:rsidR="00B52570" w:rsidRDefault="009D7DFB"/>
    <w:sectPr w:rsidR="00B5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Times">
    <w:altName w:val="﷽﷽﷽﷽﷽﷽耟ĝ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0A0"/>
    <w:multiLevelType w:val="multilevel"/>
    <w:tmpl w:val="0C9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24A4F"/>
    <w:multiLevelType w:val="multilevel"/>
    <w:tmpl w:val="E5D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A288A"/>
    <w:multiLevelType w:val="multilevel"/>
    <w:tmpl w:val="E99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5D1FDA"/>
    <w:rsid w:val="009953C9"/>
    <w:rsid w:val="009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EC14"/>
  <w15:chartTrackingRefBased/>
  <w15:docId w15:val="{B7257292-A5EB-478F-9A5B-ABB55E0A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7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D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7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cs.edu/" TargetMode="External"/><Relationship Id="rId13" Type="http://schemas.openxmlformats.org/officeDocument/2006/relationships/hyperlink" Target="https://covid19.colorado.gov/" TargetMode="External"/><Relationship Id="rId3" Type="http://schemas.openxmlformats.org/officeDocument/2006/relationships/settings" Target="settings.xml"/><Relationship Id="rId7" Type="http://schemas.openxmlformats.org/officeDocument/2006/relationships/hyperlink" Target="mailto:OOR@uccs.edu" TargetMode="External"/><Relationship Id="rId12" Type="http://schemas.openxmlformats.org/officeDocument/2006/relationships/hyperlink" Target="https://www.cu.edu/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orton@uccs.edu" TargetMode="External"/><Relationship Id="rId11" Type="http://schemas.openxmlformats.org/officeDocument/2006/relationships/hyperlink" Target="http://view.communications.cu.edu/?qs=f90d21b00fd00848fd26ad5fa8cf0673a84a1e99f8de12aca7a1dab667e5d4746955c2bc3285ae9d658994819addf4daa360da772387731ca4b9ff8f8e7994dc4c3bb5400c0fa4132fea067338740945" TargetMode="External"/><Relationship Id="rId5" Type="http://schemas.openxmlformats.org/officeDocument/2006/relationships/hyperlink" Target="mailto:kmarsh2@uccs.edu" TargetMode="External"/><Relationship Id="rId15" Type="http://schemas.openxmlformats.org/officeDocument/2006/relationships/fontTable" Target="fontTable.xml"/><Relationship Id="rId10" Type="http://schemas.openxmlformats.org/officeDocument/2006/relationships/hyperlink" Target="https://statusboard.uccs.edu/" TargetMode="External"/><Relationship Id="rId4" Type="http://schemas.openxmlformats.org/officeDocument/2006/relationships/webSettings" Target="webSettings.xml"/><Relationship Id="rId9" Type="http://schemas.openxmlformats.org/officeDocument/2006/relationships/hyperlink" Target="https://covid19.uccs.edu/" TargetMode="External"/><Relationship Id="rId14" Type="http://schemas.openxmlformats.org/officeDocument/2006/relationships/hyperlink" Target="https://research.uccs.edu/academic-impact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Coppa</dc:creator>
  <cp:keywords/>
  <dc:description/>
  <cp:lastModifiedBy>Lindsay Coppa</cp:lastModifiedBy>
  <cp:revision>1</cp:revision>
  <dcterms:created xsi:type="dcterms:W3CDTF">2022-03-07T17:36:00Z</dcterms:created>
  <dcterms:modified xsi:type="dcterms:W3CDTF">2022-03-07T17:36:00Z</dcterms:modified>
</cp:coreProperties>
</file>