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77E" w14:textId="77777777" w:rsidR="009271E5" w:rsidRDefault="009271E5" w:rsidP="00B66904">
      <w:pPr>
        <w:pStyle w:val="Title"/>
      </w:pPr>
      <w:r>
        <w:t>CALL FOR PROPOSALS</w:t>
      </w:r>
    </w:p>
    <w:p w14:paraId="56AAD26C" w14:textId="77777777" w:rsidR="00104301" w:rsidRPr="00B11C4D" w:rsidRDefault="00104301" w:rsidP="00B66904">
      <w:pPr>
        <w:pStyle w:val="Title"/>
        <w:rPr>
          <w:color w:val="FF0000"/>
        </w:rPr>
      </w:pPr>
      <w:r>
        <w:t>Cybersecurity Seed Grants (</w:t>
      </w:r>
      <w:proofErr w:type="spellStart"/>
      <w:r>
        <w:t>CSG</w:t>
      </w:r>
      <w:proofErr w:type="spellEnd"/>
      <w:r>
        <w:t xml:space="preserve"> Award)</w:t>
      </w:r>
    </w:p>
    <w:p w14:paraId="7257552B" w14:textId="77777777" w:rsidR="009271E5" w:rsidRDefault="009271E5" w:rsidP="00395F2A">
      <w:pPr>
        <w:widowControl w:val="0"/>
        <w:tabs>
          <w:tab w:val="left" w:pos="-1440"/>
          <w:tab w:val="left" w:pos="-720"/>
          <w:tab w:val="left" w:pos="0"/>
          <w:tab w:val="left" w:pos="720"/>
          <w:tab w:val="left" w:pos="1440"/>
        </w:tabs>
        <w:rPr>
          <w:b/>
          <w:sz w:val="24"/>
        </w:rPr>
      </w:pPr>
    </w:p>
    <w:p w14:paraId="1B6B4DF5"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912F86">
        <w:rPr>
          <w:sz w:val="24"/>
          <w:szCs w:val="24"/>
        </w:rPr>
        <w:t>Tenured</w:t>
      </w:r>
      <w:r w:rsidRPr="00912F86">
        <w:rPr>
          <w:color w:val="FF0000"/>
          <w:sz w:val="24"/>
          <w:szCs w:val="24"/>
        </w:rPr>
        <w:t xml:space="preserve"> </w:t>
      </w:r>
      <w:r w:rsidRPr="00B66904">
        <w:rPr>
          <w:color w:val="000000"/>
          <w:sz w:val="24"/>
          <w:szCs w:val="24"/>
        </w:rPr>
        <w:t>and Tenure-Track</w:t>
      </w:r>
      <w:r w:rsidRPr="00B66904">
        <w:rPr>
          <w:sz w:val="24"/>
          <w:szCs w:val="24"/>
        </w:rPr>
        <w:t xml:space="preserve"> Faculty</w:t>
      </w:r>
    </w:p>
    <w:p w14:paraId="7E9A62E0" w14:textId="77777777" w:rsidR="009271E5" w:rsidRPr="00B66904" w:rsidRDefault="009271E5" w:rsidP="00395F2A">
      <w:pPr>
        <w:widowControl w:val="0"/>
        <w:rPr>
          <w:sz w:val="24"/>
          <w:szCs w:val="24"/>
        </w:rPr>
      </w:pPr>
    </w:p>
    <w:p w14:paraId="03D03865" w14:textId="77777777"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t xml:space="preserve">Associate Vice Chancellor for Research </w:t>
      </w:r>
    </w:p>
    <w:p w14:paraId="66102878" w14:textId="77777777" w:rsidR="009271E5" w:rsidRPr="00B66904" w:rsidRDefault="009271E5" w:rsidP="00395F2A">
      <w:pPr>
        <w:widowControl w:val="0"/>
        <w:rPr>
          <w:sz w:val="24"/>
          <w:szCs w:val="24"/>
        </w:rPr>
      </w:pPr>
    </w:p>
    <w:p w14:paraId="76CC1BF1" w14:textId="65201C06" w:rsidR="009271E5" w:rsidRPr="00B66904" w:rsidRDefault="009271E5" w:rsidP="30906C57">
      <w:pPr>
        <w:widowControl w:val="0"/>
        <w:ind w:left="1440" w:hanging="1440"/>
        <w:rPr>
          <w:sz w:val="24"/>
          <w:szCs w:val="24"/>
        </w:rPr>
      </w:pPr>
      <w:r w:rsidRPr="30906C57">
        <w:rPr>
          <w:b/>
          <w:bCs/>
          <w:sz w:val="24"/>
          <w:szCs w:val="24"/>
        </w:rPr>
        <w:t>SUBJECT:</w:t>
      </w:r>
      <w:r>
        <w:tab/>
      </w:r>
      <w:r w:rsidRPr="30906C57">
        <w:rPr>
          <w:sz w:val="24"/>
          <w:szCs w:val="24"/>
        </w:rPr>
        <w:t xml:space="preserve">Call for Proposals for </w:t>
      </w:r>
      <w:r w:rsidR="00104301" w:rsidRPr="30906C57">
        <w:rPr>
          <w:sz w:val="24"/>
          <w:szCs w:val="24"/>
        </w:rPr>
        <w:t>Cybersecurity Seed Grants</w:t>
      </w:r>
      <w:r w:rsidR="00253A9B" w:rsidRPr="30906C57">
        <w:rPr>
          <w:sz w:val="24"/>
          <w:szCs w:val="24"/>
        </w:rPr>
        <w:t xml:space="preserve"> </w:t>
      </w:r>
      <w:r w:rsidR="00104301" w:rsidRPr="30906C57">
        <w:rPr>
          <w:sz w:val="24"/>
          <w:szCs w:val="24"/>
        </w:rPr>
        <w:t>–</w:t>
      </w:r>
      <w:r w:rsidR="00253A9B" w:rsidRPr="30906C57">
        <w:rPr>
          <w:sz w:val="24"/>
          <w:szCs w:val="24"/>
        </w:rPr>
        <w:t xml:space="preserve"> </w:t>
      </w:r>
      <w:r w:rsidR="134068C0" w:rsidRPr="30906C57">
        <w:rPr>
          <w:b/>
          <w:bCs/>
          <w:sz w:val="24"/>
          <w:szCs w:val="24"/>
        </w:rPr>
        <w:t xml:space="preserve">November 30, </w:t>
      </w:r>
      <w:proofErr w:type="gramStart"/>
      <w:r w:rsidR="134068C0" w:rsidRPr="30906C57">
        <w:rPr>
          <w:b/>
          <w:bCs/>
          <w:sz w:val="24"/>
          <w:szCs w:val="24"/>
        </w:rPr>
        <w:t>2022</w:t>
      </w:r>
      <w:proofErr w:type="gramEnd"/>
      <w:r w:rsidR="00A20F75" w:rsidRPr="30906C57">
        <w:rPr>
          <w:b/>
          <w:bCs/>
          <w:color w:val="FF0000"/>
          <w:sz w:val="24"/>
          <w:szCs w:val="24"/>
        </w:rPr>
        <w:t xml:space="preserve"> </w:t>
      </w:r>
      <w:r w:rsidR="00A20F75" w:rsidRPr="30906C57">
        <w:rPr>
          <w:b/>
          <w:bCs/>
          <w:sz w:val="24"/>
          <w:szCs w:val="24"/>
        </w:rPr>
        <w:t xml:space="preserve">by </w:t>
      </w:r>
      <w:proofErr w:type="spellStart"/>
      <w:r w:rsidR="00A20F75" w:rsidRPr="30906C57">
        <w:rPr>
          <w:b/>
          <w:bCs/>
          <w:sz w:val="24"/>
          <w:szCs w:val="24"/>
        </w:rPr>
        <w:t>5:00pm</w:t>
      </w:r>
      <w:proofErr w:type="spellEnd"/>
      <w:r>
        <w:tab/>
      </w:r>
    </w:p>
    <w:p w14:paraId="0F58EB08" w14:textId="77777777" w:rsidR="009271E5" w:rsidRDefault="009271E5" w:rsidP="00395F2A">
      <w:pPr>
        <w:widowControl w:val="0"/>
        <w:rPr>
          <w:color w:val="FF0000"/>
          <w:sz w:val="24"/>
          <w:szCs w:val="24"/>
        </w:rPr>
      </w:pPr>
    </w:p>
    <w:p w14:paraId="613D5CC2" w14:textId="77777777" w:rsidR="00253A9B" w:rsidRPr="00B66904" w:rsidRDefault="00253A9B" w:rsidP="00395F2A">
      <w:pPr>
        <w:widowControl w:val="0"/>
        <w:rPr>
          <w:sz w:val="24"/>
          <w:szCs w:val="24"/>
        </w:rPr>
      </w:pPr>
    </w:p>
    <w:p w14:paraId="0A1C69ED" w14:textId="44705E78" w:rsidR="009271E5" w:rsidRPr="00B66904" w:rsidRDefault="00104301" w:rsidP="00395F2A">
      <w:pPr>
        <w:widowControl w:val="0"/>
        <w:rPr>
          <w:sz w:val="24"/>
          <w:szCs w:val="24"/>
        </w:rPr>
      </w:pPr>
      <w:r w:rsidRPr="30906C57">
        <w:rPr>
          <w:sz w:val="24"/>
          <w:szCs w:val="24"/>
        </w:rPr>
        <w:t xml:space="preserve">With funding from the </w:t>
      </w:r>
      <w:r w:rsidR="00912F86" w:rsidRPr="30906C57">
        <w:rPr>
          <w:color w:val="FF0000"/>
          <w:sz w:val="24"/>
          <w:szCs w:val="24"/>
        </w:rPr>
        <w:t>Cybersecurity Initiative</w:t>
      </w:r>
      <w:r w:rsidRPr="30906C57">
        <w:rPr>
          <w:sz w:val="24"/>
          <w:szCs w:val="24"/>
        </w:rPr>
        <w:t>, t</w:t>
      </w:r>
      <w:r w:rsidR="009271E5" w:rsidRPr="30906C57">
        <w:rPr>
          <w:sz w:val="24"/>
          <w:szCs w:val="24"/>
        </w:rPr>
        <w:t>he objectives of this investment program are to promote research excellence</w:t>
      </w:r>
      <w:r w:rsidRPr="30906C57">
        <w:rPr>
          <w:sz w:val="24"/>
          <w:szCs w:val="24"/>
        </w:rPr>
        <w:t xml:space="preserve"> in cybersecurity</w:t>
      </w:r>
      <w:r w:rsidR="009271E5" w:rsidRPr="30906C57">
        <w:rPr>
          <w:sz w:val="24"/>
          <w:szCs w:val="24"/>
        </w:rPr>
        <w:t xml:space="preserve">, to help </w:t>
      </w:r>
      <w:r w:rsidR="00B05F82" w:rsidRPr="30906C57">
        <w:rPr>
          <w:sz w:val="24"/>
          <w:szCs w:val="24"/>
        </w:rPr>
        <w:t>pre-</w:t>
      </w:r>
      <w:bookmarkStart w:id="0" w:name="_Int_StqBQPGZ"/>
      <w:proofErr w:type="spellStart"/>
      <w:r w:rsidR="009271E5" w:rsidRPr="30906C57">
        <w:rPr>
          <w:sz w:val="24"/>
          <w:szCs w:val="24"/>
        </w:rPr>
        <w:t>tenure</w:t>
      </w:r>
      <w:bookmarkEnd w:id="0"/>
      <w:proofErr w:type="spellEnd"/>
      <w:r w:rsidR="009271E5" w:rsidRPr="30906C57">
        <w:rPr>
          <w:sz w:val="24"/>
          <w:szCs w:val="24"/>
        </w:rPr>
        <w:t xml:space="preserve"> faculty members establish research programs, and to assist </w:t>
      </w:r>
      <w:r w:rsidR="00B05F82" w:rsidRPr="30906C57">
        <w:rPr>
          <w:sz w:val="24"/>
          <w:szCs w:val="24"/>
        </w:rPr>
        <w:t xml:space="preserve">all </w:t>
      </w:r>
      <w:r w:rsidR="009271E5" w:rsidRPr="30906C57">
        <w:rPr>
          <w:sz w:val="24"/>
          <w:szCs w:val="24"/>
        </w:rPr>
        <w:t xml:space="preserve">faculty members in becoming nationally competitive when seeking </w:t>
      </w:r>
      <w:r w:rsidRPr="30906C57">
        <w:rPr>
          <w:sz w:val="24"/>
          <w:szCs w:val="24"/>
        </w:rPr>
        <w:t xml:space="preserve">cyber-related </w:t>
      </w:r>
      <w:r w:rsidR="009271E5" w:rsidRPr="30906C57">
        <w:rPr>
          <w:sz w:val="24"/>
          <w:szCs w:val="24"/>
        </w:rPr>
        <w:t xml:space="preserve">funding from sources external to </w:t>
      </w:r>
      <w:bookmarkStart w:id="1" w:name="_Int_sWpY6Z80"/>
      <w:r w:rsidR="009271E5" w:rsidRPr="30906C57">
        <w:rPr>
          <w:sz w:val="24"/>
          <w:szCs w:val="24"/>
        </w:rPr>
        <w:t>UCCS</w:t>
      </w:r>
      <w:bookmarkEnd w:id="1"/>
      <w:r w:rsidR="009271E5" w:rsidRPr="30906C57">
        <w:rPr>
          <w:sz w:val="24"/>
          <w:szCs w:val="24"/>
        </w:rPr>
        <w:t xml:space="preserve">. </w:t>
      </w:r>
    </w:p>
    <w:p w14:paraId="7F186EB4" w14:textId="77777777" w:rsidR="009271E5" w:rsidRPr="00B66904" w:rsidRDefault="009271E5" w:rsidP="00395F2A">
      <w:pPr>
        <w:widowControl w:val="0"/>
        <w:rPr>
          <w:sz w:val="24"/>
          <w:szCs w:val="24"/>
        </w:rPr>
      </w:pPr>
    </w:p>
    <w:p w14:paraId="675BE5C6" w14:textId="014F3FEE" w:rsidR="009271E5" w:rsidRDefault="009475A7" w:rsidP="00395F2A">
      <w:pPr>
        <w:widowControl w:val="0"/>
        <w:rPr>
          <w:sz w:val="24"/>
          <w:szCs w:val="24"/>
        </w:rPr>
      </w:pPr>
      <w:r w:rsidRPr="30906C57">
        <w:rPr>
          <w:sz w:val="24"/>
          <w:szCs w:val="24"/>
        </w:rPr>
        <w:t xml:space="preserve">Cybersecurity is inherently </w:t>
      </w:r>
      <w:r w:rsidR="00B05F82" w:rsidRPr="30906C57">
        <w:rPr>
          <w:sz w:val="24"/>
          <w:szCs w:val="24"/>
        </w:rPr>
        <w:t xml:space="preserve">an </w:t>
      </w:r>
      <w:r w:rsidRPr="30906C57">
        <w:rPr>
          <w:sz w:val="24"/>
          <w:szCs w:val="24"/>
        </w:rPr>
        <w:t xml:space="preserve">interdisciplinary effort and proposals from all department and colleges will be considered to include the technical and non-technical </w:t>
      </w:r>
      <w:r w:rsidR="00B05F82" w:rsidRPr="30906C57">
        <w:rPr>
          <w:sz w:val="24"/>
          <w:szCs w:val="24"/>
        </w:rPr>
        <w:t>aspects, for example,</w:t>
      </w:r>
      <w:r w:rsidRPr="30906C57">
        <w:rPr>
          <w:sz w:val="24"/>
          <w:szCs w:val="24"/>
        </w:rPr>
        <w:t xml:space="preserve"> medical disciplines, sociology, psychology, </w:t>
      </w:r>
      <w:r w:rsidR="00352B29" w:rsidRPr="30906C57">
        <w:rPr>
          <w:sz w:val="24"/>
          <w:szCs w:val="24"/>
        </w:rPr>
        <w:t xml:space="preserve">languages, data science, </w:t>
      </w:r>
      <w:r w:rsidRPr="30906C57">
        <w:rPr>
          <w:sz w:val="24"/>
          <w:szCs w:val="24"/>
        </w:rPr>
        <w:t xml:space="preserve">ethics, risk, policy, legal </w:t>
      </w:r>
      <w:r w:rsidR="00104301" w:rsidRPr="30906C57">
        <w:rPr>
          <w:sz w:val="24"/>
          <w:szCs w:val="24"/>
        </w:rPr>
        <w:t xml:space="preserve">and other fields </w:t>
      </w:r>
      <w:r w:rsidRPr="30906C57">
        <w:rPr>
          <w:sz w:val="24"/>
          <w:szCs w:val="24"/>
        </w:rPr>
        <w:t>as they relate to cybersecurity</w:t>
      </w:r>
      <w:bookmarkStart w:id="2" w:name="_Int_fRlSaPgP"/>
      <w:r w:rsidR="5EC74625" w:rsidRPr="30906C57">
        <w:rPr>
          <w:sz w:val="24"/>
          <w:szCs w:val="24"/>
        </w:rPr>
        <w:t xml:space="preserve">. </w:t>
      </w:r>
      <w:bookmarkEnd w:id="2"/>
      <w:r w:rsidRPr="30906C57">
        <w:rPr>
          <w:sz w:val="24"/>
          <w:szCs w:val="24"/>
        </w:rPr>
        <w:t>We also encourage cooperative efforts bringing these discipline areas together to solve hard cybersecurity problems.</w:t>
      </w:r>
    </w:p>
    <w:p w14:paraId="4B8ADCD5" w14:textId="77777777" w:rsidR="00104301" w:rsidRDefault="00104301" w:rsidP="00395F2A">
      <w:pPr>
        <w:widowControl w:val="0"/>
        <w:rPr>
          <w:sz w:val="24"/>
          <w:szCs w:val="24"/>
        </w:rPr>
      </w:pPr>
    </w:p>
    <w:p w14:paraId="2946B38B" w14:textId="67F57184" w:rsidR="00104301" w:rsidRDefault="00104301" w:rsidP="00104301">
      <w:pPr>
        <w:widowControl w:val="0"/>
        <w:rPr>
          <w:sz w:val="24"/>
          <w:szCs w:val="24"/>
        </w:rPr>
      </w:pPr>
      <w:r w:rsidRPr="30906C57">
        <w:rPr>
          <w:sz w:val="24"/>
          <w:szCs w:val="24"/>
        </w:rPr>
        <w:t>The proposals submitted under this funding program are evaluated by a panel of experts from across campus. The review committee selects awardees in accordance with the eligibility and evaluation criteria specified below</w:t>
      </w:r>
      <w:bookmarkStart w:id="3" w:name="_Int_2LaLZvvH"/>
      <w:r w:rsidR="26D72F53" w:rsidRPr="30906C57">
        <w:rPr>
          <w:sz w:val="24"/>
          <w:szCs w:val="24"/>
        </w:rPr>
        <w:t xml:space="preserve">. </w:t>
      </w:r>
      <w:bookmarkEnd w:id="3"/>
      <w:r w:rsidRPr="30906C57">
        <w:rPr>
          <w:sz w:val="24"/>
          <w:szCs w:val="24"/>
        </w:rPr>
        <w:t xml:space="preserve">The funds will be made available to awardees in Spring </w:t>
      </w:r>
      <w:r w:rsidRPr="30906C57">
        <w:rPr>
          <w:color w:val="FF0000"/>
          <w:sz w:val="24"/>
          <w:szCs w:val="24"/>
        </w:rPr>
        <w:t>202</w:t>
      </w:r>
      <w:r w:rsidR="6117299E" w:rsidRPr="30906C57">
        <w:rPr>
          <w:color w:val="FF0000"/>
          <w:sz w:val="24"/>
          <w:szCs w:val="24"/>
        </w:rPr>
        <w:t>3</w:t>
      </w:r>
      <w:r w:rsidRPr="30906C57">
        <w:rPr>
          <w:sz w:val="24"/>
          <w:szCs w:val="24"/>
        </w:rPr>
        <w:t xml:space="preserve">. </w:t>
      </w:r>
    </w:p>
    <w:p w14:paraId="18629F02" w14:textId="77777777" w:rsidR="009271E5" w:rsidRPr="00B66904" w:rsidRDefault="009271E5" w:rsidP="00395F2A">
      <w:pPr>
        <w:widowControl w:val="0"/>
        <w:rPr>
          <w:color w:val="000000"/>
          <w:sz w:val="24"/>
          <w:szCs w:val="24"/>
        </w:rPr>
      </w:pPr>
    </w:p>
    <w:p w14:paraId="1A7ADC75" w14:textId="77777777" w:rsidR="00104301" w:rsidRPr="00B66904" w:rsidRDefault="00104301" w:rsidP="00395F2A">
      <w:pPr>
        <w:widowControl w:val="0"/>
        <w:rPr>
          <w:b/>
          <w:sz w:val="24"/>
          <w:szCs w:val="24"/>
          <w:u w:val="single"/>
        </w:rPr>
      </w:pPr>
    </w:p>
    <w:p w14:paraId="766827FA" w14:textId="77777777" w:rsidR="009271E5" w:rsidRDefault="009271E5" w:rsidP="00395F2A">
      <w:pPr>
        <w:widowControl w:val="0"/>
        <w:rPr>
          <w:b/>
          <w:sz w:val="24"/>
          <w:szCs w:val="24"/>
          <w:u w:val="single"/>
        </w:rPr>
      </w:pPr>
      <w:r w:rsidRPr="00B66904">
        <w:rPr>
          <w:b/>
          <w:sz w:val="24"/>
          <w:szCs w:val="24"/>
          <w:u w:val="single"/>
        </w:rPr>
        <w:t>ELIGIBILITY</w:t>
      </w:r>
    </w:p>
    <w:p w14:paraId="14D299DC" w14:textId="77777777" w:rsidR="00A7651A" w:rsidRPr="00B66904" w:rsidRDefault="00A7651A" w:rsidP="00395F2A">
      <w:pPr>
        <w:widowControl w:val="0"/>
        <w:rPr>
          <w:sz w:val="24"/>
          <w:szCs w:val="24"/>
        </w:rPr>
      </w:pPr>
    </w:p>
    <w:p w14:paraId="6E654018" w14:textId="77777777" w:rsidR="009271E5" w:rsidRDefault="009271E5" w:rsidP="00395F2A">
      <w:pPr>
        <w:widowControl w:val="0"/>
        <w:rPr>
          <w:sz w:val="24"/>
          <w:szCs w:val="24"/>
        </w:rPr>
      </w:pPr>
      <w:r w:rsidRPr="00B66904">
        <w:rPr>
          <w:sz w:val="24"/>
          <w:szCs w:val="24"/>
        </w:rPr>
        <w:t xml:space="preserve">To be eligible to receive a </w:t>
      </w:r>
      <w:proofErr w:type="spellStart"/>
      <w:r w:rsidR="00104301">
        <w:rPr>
          <w:sz w:val="24"/>
          <w:szCs w:val="24"/>
        </w:rPr>
        <w:t>CSG</w:t>
      </w:r>
      <w:proofErr w:type="spellEnd"/>
      <w:r w:rsidRPr="00B66904">
        <w:rPr>
          <w:sz w:val="24"/>
          <w:szCs w:val="24"/>
        </w:rPr>
        <w:t xml:space="preserve"> award, applicants must meet the following eligibility requirements:</w:t>
      </w:r>
    </w:p>
    <w:p w14:paraId="3D58DB3F" w14:textId="77777777" w:rsidR="00B5013E" w:rsidRDefault="00B5013E" w:rsidP="00395F2A">
      <w:pPr>
        <w:widowControl w:val="0"/>
        <w:rPr>
          <w:sz w:val="24"/>
          <w:szCs w:val="24"/>
        </w:rPr>
      </w:pPr>
    </w:p>
    <w:p w14:paraId="14DFC38D" w14:textId="2FC92D22" w:rsidR="00B5013E" w:rsidRPr="00B5013E" w:rsidRDefault="00B5013E" w:rsidP="00B5013E">
      <w:pPr>
        <w:widowControl w:val="0"/>
        <w:numPr>
          <w:ilvl w:val="0"/>
          <w:numId w:val="43"/>
        </w:numPr>
        <w:rPr>
          <w:sz w:val="24"/>
          <w:szCs w:val="24"/>
        </w:rPr>
      </w:pPr>
      <w:r w:rsidRPr="30906C57">
        <w:rPr>
          <w:sz w:val="24"/>
          <w:szCs w:val="24"/>
        </w:rPr>
        <w:t xml:space="preserve">Applicants must be </w:t>
      </w:r>
      <w:r w:rsidR="43D63799" w:rsidRPr="30906C57">
        <w:rPr>
          <w:sz w:val="24"/>
          <w:szCs w:val="24"/>
        </w:rPr>
        <w:t>full</w:t>
      </w:r>
      <w:r w:rsidRPr="30906C57">
        <w:rPr>
          <w:sz w:val="24"/>
          <w:szCs w:val="24"/>
        </w:rPr>
        <w:t>-time tenured or tenure-track faculty members at UCCS</w:t>
      </w:r>
      <w:bookmarkStart w:id="4" w:name="_Int_L23RSJH5"/>
      <w:r w:rsidR="139675B6" w:rsidRPr="30906C57">
        <w:rPr>
          <w:sz w:val="24"/>
          <w:szCs w:val="24"/>
        </w:rPr>
        <w:t xml:space="preserve">. </w:t>
      </w:r>
      <w:bookmarkEnd w:id="4"/>
      <w:r w:rsidRPr="30906C57">
        <w:rPr>
          <w:sz w:val="24"/>
          <w:szCs w:val="24"/>
        </w:rPr>
        <w:t>Newly hired faculty members who have not yet begun employment are not eligible.</w:t>
      </w:r>
    </w:p>
    <w:p w14:paraId="675DAC85" w14:textId="34419EDE" w:rsidR="00B5013E" w:rsidRPr="00B5013E" w:rsidRDefault="00B5013E" w:rsidP="00B5013E">
      <w:pPr>
        <w:widowControl w:val="0"/>
        <w:numPr>
          <w:ilvl w:val="0"/>
          <w:numId w:val="43"/>
        </w:numPr>
        <w:rPr>
          <w:sz w:val="24"/>
          <w:szCs w:val="24"/>
        </w:rPr>
      </w:pPr>
      <w:r w:rsidRPr="30906C57">
        <w:rPr>
          <w:sz w:val="24"/>
          <w:szCs w:val="24"/>
        </w:rPr>
        <w:t>Faculty may submit only one proposal</w:t>
      </w:r>
      <w:r w:rsidR="00B05F82" w:rsidRPr="30906C57">
        <w:rPr>
          <w:sz w:val="24"/>
          <w:szCs w:val="24"/>
        </w:rPr>
        <w:t xml:space="preserve"> </w:t>
      </w:r>
      <w:r w:rsidRPr="30906C57">
        <w:rPr>
          <w:sz w:val="24"/>
          <w:szCs w:val="24"/>
        </w:rPr>
        <w:t xml:space="preserve">as principal </w:t>
      </w:r>
      <w:r w:rsidR="0D2F4630" w:rsidRPr="30906C57">
        <w:rPr>
          <w:sz w:val="24"/>
          <w:szCs w:val="24"/>
        </w:rPr>
        <w:t>investigator but</w:t>
      </w:r>
      <w:r w:rsidR="00B05F82" w:rsidRPr="30906C57">
        <w:rPr>
          <w:sz w:val="24"/>
          <w:szCs w:val="24"/>
        </w:rPr>
        <w:t xml:space="preserve"> may serve as</w:t>
      </w:r>
      <w:r w:rsidRPr="30906C57">
        <w:rPr>
          <w:sz w:val="24"/>
          <w:szCs w:val="24"/>
        </w:rPr>
        <w:t xml:space="preserve"> co-principal investigator</w:t>
      </w:r>
      <w:r w:rsidR="00B05F82" w:rsidRPr="30906C57">
        <w:rPr>
          <w:sz w:val="24"/>
          <w:szCs w:val="24"/>
        </w:rPr>
        <w:t xml:space="preserve"> without limits</w:t>
      </w:r>
      <w:bookmarkStart w:id="5" w:name="_Int_vI7fKu8K"/>
      <w:r w:rsidR="40C22E8F" w:rsidRPr="30906C57">
        <w:rPr>
          <w:sz w:val="24"/>
          <w:szCs w:val="24"/>
        </w:rPr>
        <w:t xml:space="preserve">. </w:t>
      </w:r>
      <w:bookmarkEnd w:id="5"/>
    </w:p>
    <w:p w14:paraId="0FB06248" w14:textId="77777777" w:rsidR="00B5013E" w:rsidRPr="00B5013E" w:rsidRDefault="00B5013E" w:rsidP="00B5013E">
      <w:pPr>
        <w:widowControl w:val="0"/>
        <w:numPr>
          <w:ilvl w:val="0"/>
          <w:numId w:val="43"/>
        </w:numPr>
        <w:rPr>
          <w:sz w:val="24"/>
          <w:szCs w:val="24"/>
        </w:rPr>
      </w:pPr>
      <w:r w:rsidRPr="00B5013E">
        <w:rPr>
          <w:sz w:val="24"/>
          <w:szCs w:val="24"/>
        </w:rPr>
        <w:t xml:space="preserve">Requests are limited to a maximum of $7,500. </w:t>
      </w:r>
    </w:p>
    <w:p w14:paraId="7CB71036" w14:textId="77777777" w:rsidR="009271E5" w:rsidRDefault="009271E5" w:rsidP="001F1208">
      <w:pPr>
        <w:widowControl w:val="0"/>
        <w:rPr>
          <w:sz w:val="24"/>
          <w:szCs w:val="24"/>
        </w:rPr>
      </w:pPr>
    </w:p>
    <w:p w14:paraId="15F5E054" w14:textId="77777777" w:rsidR="00104301" w:rsidRPr="00C0467E" w:rsidRDefault="00104301" w:rsidP="001F1208">
      <w:pPr>
        <w:widowControl w:val="0"/>
      </w:pPr>
    </w:p>
    <w:p w14:paraId="14ABC1F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1C3D1D90"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6FA3E850"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7E143E71"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9AC7F2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19967F4B" w14:textId="77777777" w:rsidR="009271E5" w:rsidRPr="00B66904" w:rsidRDefault="009271E5" w:rsidP="00395F2A">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3D9E1359" w14:textId="77777777" w:rsidR="00220B3F" w:rsidRDefault="00220B3F" w:rsidP="00220B3F">
      <w:pPr>
        <w:numPr>
          <w:ilvl w:val="0"/>
          <w:numId w:val="11"/>
        </w:numPr>
        <w:rPr>
          <w:color w:val="000000"/>
          <w:sz w:val="24"/>
          <w:szCs w:val="24"/>
        </w:rPr>
      </w:pPr>
      <w:r w:rsidRPr="00B66904">
        <w:rPr>
          <w:color w:val="000000"/>
          <w:sz w:val="24"/>
          <w:szCs w:val="24"/>
        </w:rPr>
        <w:lastRenderedPageBreak/>
        <w:t>Evidence that the award will help the proposer become more competitive when seeking extramural funding.</w:t>
      </w:r>
    </w:p>
    <w:p w14:paraId="74591286" w14:textId="4F26173A" w:rsidR="00220B3F" w:rsidRPr="00220B3F" w:rsidRDefault="00220B3F" w:rsidP="00220B3F">
      <w:pPr>
        <w:numPr>
          <w:ilvl w:val="0"/>
          <w:numId w:val="11"/>
        </w:numPr>
        <w:rPr>
          <w:color w:val="000000"/>
          <w:sz w:val="24"/>
          <w:szCs w:val="24"/>
        </w:rPr>
      </w:pPr>
      <w:r w:rsidRPr="30906C57">
        <w:rPr>
          <w:color w:val="000000" w:themeColor="text1"/>
          <w:sz w:val="24"/>
          <w:szCs w:val="24"/>
        </w:rPr>
        <w:t>Identification of a potential source of funds for supporting continued research</w:t>
      </w:r>
      <w:bookmarkStart w:id="6" w:name="_Int_UD1XQJUK"/>
      <w:r w:rsidR="568EBE1D" w:rsidRPr="30906C57">
        <w:rPr>
          <w:color w:val="000000" w:themeColor="text1"/>
          <w:sz w:val="24"/>
          <w:szCs w:val="24"/>
        </w:rPr>
        <w:t xml:space="preserve">. </w:t>
      </w:r>
      <w:bookmarkEnd w:id="6"/>
      <w:r w:rsidRPr="30906C57">
        <w:rPr>
          <w:color w:val="000000" w:themeColor="text1"/>
          <w:sz w:val="24"/>
          <w:szCs w:val="24"/>
        </w:rPr>
        <w:t xml:space="preserve">The proposal must identify </w:t>
      </w:r>
      <w:r w:rsidR="001B691F" w:rsidRPr="30906C57">
        <w:rPr>
          <w:color w:val="000000" w:themeColor="text1"/>
          <w:sz w:val="24"/>
          <w:szCs w:val="24"/>
        </w:rPr>
        <w:t xml:space="preserve">a </w:t>
      </w:r>
      <w:bookmarkStart w:id="7" w:name="_Int_z88ZSM0p"/>
      <w:r w:rsidR="001B691F" w:rsidRPr="30906C57">
        <w:rPr>
          <w:color w:val="000000" w:themeColor="text1"/>
          <w:sz w:val="24"/>
          <w:szCs w:val="24"/>
        </w:rPr>
        <w:t>possible</w:t>
      </w:r>
      <w:r w:rsidRPr="30906C57">
        <w:rPr>
          <w:color w:val="000000" w:themeColor="text1"/>
          <w:sz w:val="24"/>
          <w:szCs w:val="24"/>
        </w:rPr>
        <w:t xml:space="preserve"> funding</w:t>
      </w:r>
      <w:bookmarkEnd w:id="7"/>
      <w:r w:rsidRPr="30906C57">
        <w:rPr>
          <w:color w:val="000000" w:themeColor="text1"/>
          <w:sz w:val="24"/>
          <w:szCs w:val="24"/>
        </w:rPr>
        <w:t xml:space="preserve"> source (e.g., private foundation or government agency) including </w:t>
      </w:r>
      <w:r w:rsidR="001B691F" w:rsidRPr="30906C57">
        <w:rPr>
          <w:color w:val="000000" w:themeColor="text1"/>
          <w:sz w:val="24"/>
          <w:szCs w:val="24"/>
        </w:rPr>
        <w:t xml:space="preserve">posted or projected </w:t>
      </w:r>
      <w:r w:rsidRPr="30906C57">
        <w:rPr>
          <w:color w:val="000000" w:themeColor="text1"/>
          <w:sz w:val="24"/>
          <w:szCs w:val="24"/>
        </w:rPr>
        <w:t xml:space="preserve">deadlines for </w:t>
      </w:r>
      <w:r w:rsidR="00B5013E" w:rsidRPr="30906C57">
        <w:rPr>
          <w:color w:val="000000" w:themeColor="text1"/>
          <w:sz w:val="24"/>
          <w:szCs w:val="24"/>
        </w:rPr>
        <w:t>applying. *</w:t>
      </w:r>
    </w:p>
    <w:p w14:paraId="18288CAD" w14:textId="6C22BA3A"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w:t>
      </w:r>
      <w:r w:rsidR="00B05F82">
        <w:rPr>
          <w:color w:val="000000"/>
          <w:sz w:val="24"/>
          <w:szCs w:val="24"/>
        </w:rPr>
        <w:t>, which can include pedagogical research, student-outcome centered research, and workforce development,</w:t>
      </w:r>
      <w:r w:rsidR="000F18CA">
        <w:rPr>
          <w:color w:val="000000"/>
          <w:sz w:val="24"/>
          <w:szCs w:val="24"/>
        </w:rPr>
        <w:t xml:space="preserve"> </w:t>
      </w:r>
      <w:r w:rsidRPr="00B66904">
        <w:rPr>
          <w:color w:val="000000"/>
          <w:sz w:val="24"/>
          <w:szCs w:val="24"/>
        </w:rPr>
        <w:t>—</w:t>
      </w:r>
      <w:r w:rsidR="00B05F82">
        <w:rPr>
          <w:color w:val="000000"/>
          <w:sz w:val="24"/>
          <w:szCs w:val="24"/>
        </w:rPr>
        <w:t xml:space="preserve"> stand-alone </w:t>
      </w:r>
      <w:r w:rsidRPr="00B66904">
        <w:rPr>
          <w:color w:val="000000"/>
          <w:sz w:val="24"/>
          <w:szCs w:val="24"/>
        </w:rPr>
        <w:t>curricular materials</w:t>
      </w:r>
      <w:r w:rsidR="002C2B53">
        <w:rPr>
          <w:color w:val="000000"/>
          <w:sz w:val="24"/>
          <w:szCs w:val="24"/>
        </w:rPr>
        <w:t xml:space="preserve"> or activities</w:t>
      </w:r>
      <w:r w:rsidRPr="00B66904">
        <w:rPr>
          <w:color w:val="000000"/>
          <w:sz w:val="24"/>
          <w:szCs w:val="24"/>
        </w:rPr>
        <w:t xml:space="preserve"> will not be funded.</w:t>
      </w:r>
    </w:p>
    <w:p w14:paraId="66A99533"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12CDA2E4" w14:textId="77777777" w:rsidR="001E7B3E" w:rsidRDefault="009271E5" w:rsidP="001E7B3E">
      <w:pPr>
        <w:numPr>
          <w:ilvl w:val="0"/>
          <w:numId w:val="11"/>
        </w:numPr>
        <w:rPr>
          <w:color w:val="000000"/>
          <w:sz w:val="24"/>
          <w:szCs w:val="24"/>
        </w:rPr>
      </w:pPr>
      <w:bookmarkStart w:id="8" w:name="_Int_nKxuOtP3"/>
      <w:r w:rsidRPr="30906C57">
        <w:rPr>
          <w:color w:val="000000" w:themeColor="text1"/>
          <w:sz w:val="24"/>
          <w:szCs w:val="24"/>
        </w:rPr>
        <w:t>Likelihood</w:t>
      </w:r>
      <w:bookmarkEnd w:id="8"/>
      <w:r w:rsidRPr="30906C57">
        <w:rPr>
          <w:color w:val="000000" w:themeColor="text1"/>
          <w:sz w:val="24"/>
          <w:szCs w:val="24"/>
        </w:rPr>
        <w:t xml:space="preserve"> that the project outcomes will be appropriately disseminated </w:t>
      </w:r>
      <w:r w:rsidR="00D66C98" w:rsidRPr="30906C57">
        <w:rPr>
          <w:color w:val="000000" w:themeColor="text1"/>
          <w:sz w:val="24"/>
          <w:szCs w:val="24"/>
        </w:rPr>
        <w:t>(</w:t>
      </w:r>
      <w:r w:rsidRPr="30906C57">
        <w:rPr>
          <w:color w:val="000000" w:themeColor="text1"/>
          <w:sz w:val="24"/>
          <w:szCs w:val="24"/>
        </w:rPr>
        <w:t>e.g., through publication</w:t>
      </w:r>
      <w:r w:rsidR="00104301" w:rsidRPr="30906C57">
        <w:rPr>
          <w:color w:val="000000" w:themeColor="text1"/>
          <w:sz w:val="24"/>
          <w:szCs w:val="24"/>
        </w:rPr>
        <w:t xml:space="preserve"> or patents</w:t>
      </w:r>
      <w:r w:rsidR="00D66C98" w:rsidRPr="30906C57">
        <w:rPr>
          <w:color w:val="000000" w:themeColor="text1"/>
          <w:sz w:val="24"/>
          <w:szCs w:val="24"/>
        </w:rPr>
        <w:t>)</w:t>
      </w:r>
      <w:r w:rsidRPr="30906C57">
        <w:rPr>
          <w:color w:val="000000" w:themeColor="text1"/>
          <w:sz w:val="24"/>
          <w:szCs w:val="24"/>
        </w:rPr>
        <w:t>.</w:t>
      </w:r>
    </w:p>
    <w:p w14:paraId="75EEC4BD" w14:textId="77777777" w:rsidR="009271E5" w:rsidRPr="00B66904" w:rsidRDefault="009271E5" w:rsidP="00395F2A">
      <w:pPr>
        <w:ind w:left="360"/>
        <w:rPr>
          <w:color w:val="000000"/>
          <w:sz w:val="24"/>
          <w:szCs w:val="24"/>
        </w:rPr>
      </w:pPr>
    </w:p>
    <w:p w14:paraId="63FE848A"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362F81F8"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5799C6C8"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16BCFA2"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60093FAF" w14:textId="77777777" w:rsidR="009271E5" w:rsidRPr="00B66904" w:rsidRDefault="00ED3E69" w:rsidP="00395F2A">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5DDD0180"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028F7F0B"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56097FEB" w14:textId="77777777" w:rsidR="00CB6A17" w:rsidRDefault="00D9084C"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r w:rsidRPr="00D9084C">
        <w:rPr>
          <w:i/>
          <w:color w:val="000000"/>
          <w:sz w:val="24"/>
          <w:szCs w:val="24"/>
        </w:rPr>
        <w:t xml:space="preserve">* If needed, please contact the Office of Research for assistance with identifying </w:t>
      </w:r>
      <w:r>
        <w:rPr>
          <w:i/>
          <w:color w:val="000000"/>
          <w:sz w:val="24"/>
          <w:szCs w:val="24"/>
        </w:rPr>
        <w:t xml:space="preserve">external </w:t>
      </w:r>
      <w:r w:rsidRPr="00D9084C">
        <w:rPr>
          <w:i/>
          <w:color w:val="000000"/>
          <w:sz w:val="24"/>
          <w:szCs w:val="24"/>
        </w:rPr>
        <w:t xml:space="preserve">funding sources. </w:t>
      </w:r>
    </w:p>
    <w:p w14:paraId="457D39AF" w14:textId="77777777" w:rsidR="00216EC0" w:rsidRPr="00216EC0" w:rsidRDefault="00216EC0" w:rsidP="00216EC0">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p>
    <w:p w14:paraId="701ABAD9"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DEADLINE FOR APPLICATION</w:t>
      </w:r>
    </w:p>
    <w:p w14:paraId="4C7F1396"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21F4BF7" w14:textId="363D37F7" w:rsidR="009271E5" w:rsidRDefault="009271E5" w:rsidP="30906C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30906C57">
        <w:rPr>
          <w:color w:val="000000" w:themeColor="text1"/>
          <w:sz w:val="24"/>
          <w:szCs w:val="24"/>
        </w:rPr>
        <w:t xml:space="preserve">Electronic submissions of the complete proposal must be received by </w:t>
      </w:r>
      <w:r w:rsidR="5EB88F52" w:rsidRPr="30906C57">
        <w:rPr>
          <w:b/>
          <w:bCs/>
          <w:color w:val="FF0000"/>
          <w:sz w:val="24"/>
          <w:szCs w:val="24"/>
        </w:rPr>
        <w:t xml:space="preserve">November 30, </w:t>
      </w:r>
      <w:proofErr w:type="gramStart"/>
      <w:r w:rsidR="5EB88F52" w:rsidRPr="30906C57">
        <w:rPr>
          <w:b/>
          <w:bCs/>
          <w:color w:val="FF0000"/>
          <w:sz w:val="24"/>
          <w:szCs w:val="24"/>
        </w:rPr>
        <w:t>2022</w:t>
      </w:r>
      <w:proofErr w:type="gramEnd"/>
      <w:r w:rsidR="00A20F75" w:rsidRPr="30906C57">
        <w:rPr>
          <w:b/>
          <w:bCs/>
          <w:color w:val="000000" w:themeColor="text1"/>
          <w:sz w:val="24"/>
          <w:szCs w:val="24"/>
        </w:rPr>
        <w:t xml:space="preserve"> at 5:00</w:t>
      </w:r>
      <w:r w:rsidR="10B6A648" w:rsidRPr="30906C57">
        <w:rPr>
          <w:b/>
          <w:bCs/>
          <w:color w:val="000000" w:themeColor="text1"/>
          <w:sz w:val="24"/>
          <w:szCs w:val="24"/>
        </w:rPr>
        <w:t xml:space="preserve"> </w:t>
      </w:r>
      <w:bookmarkStart w:id="9" w:name="_Int_b63t3F6w"/>
      <w:r w:rsidR="3CB356E1" w:rsidRPr="30906C57">
        <w:rPr>
          <w:b/>
          <w:bCs/>
          <w:color w:val="000000" w:themeColor="text1"/>
          <w:sz w:val="24"/>
          <w:szCs w:val="24"/>
        </w:rPr>
        <w:t xml:space="preserve">pm. </w:t>
      </w:r>
      <w:bookmarkEnd w:id="9"/>
      <w:r w:rsidR="00A7651A" w:rsidRPr="30906C57">
        <w:rPr>
          <w:color w:val="000000" w:themeColor="text1"/>
          <w:sz w:val="24"/>
          <w:szCs w:val="24"/>
        </w:rPr>
        <w:t>A</w:t>
      </w:r>
      <w:r w:rsidRPr="30906C57">
        <w:rPr>
          <w:color w:val="000000" w:themeColor="text1"/>
          <w:sz w:val="24"/>
          <w:szCs w:val="24"/>
        </w:rPr>
        <w:t>war</w:t>
      </w:r>
      <w:r w:rsidR="003344CE" w:rsidRPr="30906C57">
        <w:rPr>
          <w:color w:val="000000" w:themeColor="text1"/>
          <w:sz w:val="24"/>
          <w:szCs w:val="24"/>
        </w:rPr>
        <w:t>ds will be an</w:t>
      </w:r>
      <w:r w:rsidR="00106DBB" w:rsidRPr="30906C57">
        <w:rPr>
          <w:color w:val="000000" w:themeColor="text1"/>
          <w:sz w:val="24"/>
          <w:szCs w:val="24"/>
        </w:rPr>
        <w:t xml:space="preserve">nounced </w:t>
      </w:r>
      <w:r w:rsidR="00A20F75" w:rsidRPr="30906C57">
        <w:rPr>
          <w:color w:val="000000" w:themeColor="text1"/>
          <w:sz w:val="24"/>
          <w:szCs w:val="24"/>
        </w:rPr>
        <w:t xml:space="preserve">in </w:t>
      </w:r>
      <w:r w:rsidR="2106A4ED" w:rsidRPr="30906C57">
        <w:rPr>
          <w:color w:val="000000" w:themeColor="text1"/>
          <w:sz w:val="24"/>
          <w:szCs w:val="24"/>
        </w:rPr>
        <w:t>January</w:t>
      </w:r>
      <w:r w:rsidR="00A20F75" w:rsidRPr="30906C57">
        <w:rPr>
          <w:color w:val="000000" w:themeColor="text1"/>
          <w:sz w:val="24"/>
          <w:szCs w:val="24"/>
        </w:rPr>
        <w:t xml:space="preserve"> </w:t>
      </w:r>
      <w:r w:rsidR="00A20F75" w:rsidRPr="30906C57">
        <w:rPr>
          <w:color w:val="FF0000"/>
          <w:sz w:val="24"/>
          <w:szCs w:val="24"/>
        </w:rPr>
        <w:t>202</w:t>
      </w:r>
      <w:r w:rsidR="23B6CC3A" w:rsidRPr="30906C57">
        <w:rPr>
          <w:color w:val="FF0000"/>
          <w:sz w:val="24"/>
          <w:szCs w:val="24"/>
        </w:rPr>
        <w:t>3</w:t>
      </w:r>
      <w:bookmarkStart w:id="10" w:name="_Int_MKWpfc52"/>
      <w:r w:rsidR="604F7B3D" w:rsidRPr="30906C57">
        <w:rPr>
          <w:color w:val="000000" w:themeColor="text1"/>
          <w:sz w:val="24"/>
          <w:szCs w:val="24"/>
        </w:rPr>
        <w:t xml:space="preserve">. </w:t>
      </w:r>
      <w:bookmarkEnd w:id="10"/>
    </w:p>
    <w:p w14:paraId="45B220D7" w14:textId="77777777" w:rsidR="009271E5" w:rsidRPr="00B66904" w:rsidRDefault="009271E5" w:rsidP="00395F2A">
      <w:pPr>
        <w:rPr>
          <w:sz w:val="24"/>
          <w:szCs w:val="24"/>
        </w:rPr>
      </w:pPr>
    </w:p>
    <w:p w14:paraId="5DA2B756"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46605946" w14:textId="77777777" w:rsidR="001F1208" w:rsidRPr="00B66904" w:rsidRDefault="001F1208" w:rsidP="00395F2A">
      <w:pPr>
        <w:rPr>
          <w:sz w:val="24"/>
          <w:szCs w:val="24"/>
        </w:rPr>
      </w:pPr>
    </w:p>
    <w:p w14:paraId="794DB602" w14:textId="6DC1451C" w:rsidR="009271E5" w:rsidRPr="00B66904" w:rsidRDefault="003344CE" w:rsidP="00395F2A">
      <w:pPr>
        <w:rPr>
          <w:sz w:val="24"/>
          <w:szCs w:val="24"/>
        </w:rPr>
      </w:pPr>
      <w:r w:rsidRPr="30906C57">
        <w:rPr>
          <w:sz w:val="24"/>
          <w:szCs w:val="24"/>
        </w:rPr>
        <w:t>1</w:t>
      </w:r>
      <w:r w:rsidR="589DEE10" w:rsidRPr="30906C57">
        <w:rPr>
          <w:sz w:val="24"/>
          <w:szCs w:val="24"/>
        </w:rPr>
        <w:t>. Save</w:t>
      </w:r>
      <w:r w:rsidR="009271E5" w:rsidRPr="30906C57">
        <w:rPr>
          <w:sz w:val="24"/>
          <w:szCs w:val="24"/>
        </w:rPr>
        <w:t xml:space="preserve"> your proposal as </w:t>
      </w:r>
      <w:r w:rsidR="007C2721" w:rsidRPr="30906C57">
        <w:rPr>
          <w:sz w:val="24"/>
          <w:szCs w:val="24"/>
        </w:rPr>
        <w:t>a single</w:t>
      </w:r>
      <w:r w:rsidR="009271E5" w:rsidRPr="30906C57">
        <w:rPr>
          <w:sz w:val="24"/>
          <w:szCs w:val="24"/>
        </w:rPr>
        <w:t xml:space="preserve"> pdf file using your last name as the filename </w:t>
      </w:r>
    </w:p>
    <w:p w14:paraId="354C53ED" w14:textId="0BEB4BFF" w:rsidR="009271E5" w:rsidRPr="00B66904" w:rsidRDefault="009271E5" w:rsidP="00395F2A">
      <w:pPr>
        <w:rPr>
          <w:sz w:val="24"/>
          <w:szCs w:val="24"/>
        </w:rPr>
      </w:pPr>
      <w:r w:rsidRPr="30906C57">
        <w:rPr>
          <w:sz w:val="24"/>
          <w:szCs w:val="24"/>
        </w:rPr>
        <w:t>2</w:t>
      </w:r>
      <w:r w:rsidR="258C0E09" w:rsidRPr="30906C57">
        <w:rPr>
          <w:sz w:val="24"/>
          <w:szCs w:val="24"/>
        </w:rPr>
        <w:t>. Email</w:t>
      </w:r>
      <w:r w:rsidRPr="30906C57">
        <w:rPr>
          <w:sz w:val="24"/>
          <w:szCs w:val="24"/>
        </w:rPr>
        <w:t xml:space="preserve"> your proposal, in</w:t>
      </w:r>
      <w:r w:rsidR="00013B67" w:rsidRPr="30906C57">
        <w:rPr>
          <w:sz w:val="24"/>
          <w:szCs w:val="24"/>
        </w:rPr>
        <w:t xml:space="preserve">cluding the cover sheet, to </w:t>
      </w:r>
      <w:r w:rsidR="00AE6EFE" w:rsidRPr="30906C57">
        <w:rPr>
          <w:sz w:val="24"/>
          <w:szCs w:val="24"/>
        </w:rPr>
        <w:t>the Office of Research</w:t>
      </w:r>
      <w:r w:rsidRPr="30906C57">
        <w:rPr>
          <w:sz w:val="24"/>
          <w:szCs w:val="24"/>
        </w:rPr>
        <w:t xml:space="preserve"> </w:t>
      </w:r>
      <w:hyperlink r:id="rId11">
        <w:r w:rsidR="00A20F75" w:rsidRPr="30906C57">
          <w:rPr>
            <w:rStyle w:val="Hyperlink"/>
            <w:sz w:val="24"/>
            <w:szCs w:val="24"/>
          </w:rPr>
          <w:t>OOR@uccs.edu</w:t>
        </w:r>
      </w:hyperlink>
    </w:p>
    <w:p w14:paraId="4C3C85D6" w14:textId="77777777" w:rsidR="009271E5" w:rsidRPr="00B66904" w:rsidRDefault="009271E5" w:rsidP="00395F2A">
      <w:pPr>
        <w:rPr>
          <w:sz w:val="24"/>
          <w:szCs w:val="24"/>
        </w:rPr>
      </w:pPr>
    </w:p>
    <w:p w14:paraId="48E73B4F" w14:textId="77777777" w:rsidR="009271E5" w:rsidRPr="00B66904" w:rsidRDefault="001F1208"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br w:type="page"/>
      </w:r>
      <w:r w:rsidR="009271E5" w:rsidRPr="00B66904">
        <w:rPr>
          <w:b/>
          <w:color w:val="000000"/>
          <w:sz w:val="24"/>
          <w:szCs w:val="24"/>
          <w:u w:val="single"/>
        </w:rPr>
        <w:lastRenderedPageBreak/>
        <w:t>PROPOSAL FORMAT</w:t>
      </w:r>
    </w:p>
    <w:p w14:paraId="69DB13FF"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149B16B9"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1CC37F11" w14:textId="213E15B6" w:rsidR="00FB7427" w:rsidRPr="00B5013E" w:rsidRDefault="00FB7427" w:rsidP="30906C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30906C57">
        <w:rPr>
          <w:color w:val="000000" w:themeColor="text1"/>
          <w:sz w:val="24"/>
          <w:szCs w:val="24"/>
        </w:rPr>
        <w:t>Proposal contents must be clear to the intelligent lay person</w:t>
      </w:r>
      <w:bookmarkStart w:id="11" w:name="_Int_vBK4Q4Yh"/>
      <w:r w:rsidR="25B381BD" w:rsidRPr="30906C57">
        <w:rPr>
          <w:color w:val="000000" w:themeColor="text1"/>
          <w:sz w:val="24"/>
          <w:szCs w:val="24"/>
        </w:rPr>
        <w:t xml:space="preserve">. </w:t>
      </w:r>
      <w:bookmarkEnd w:id="11"/>
      <w:r w:rsidRPr="30906C57">
        <w:rPr>
          <w:color w:val="000000" w:themeColor="text1"/>
          <w:sz w:val="24"/>
          <w:szCs w:val="24"/>
        </w:rPr>
        <w:t xml:space="preserve">This is </w:t>
      </w:r>
      <w:bookmarkStart w:id="12" w:name="_Int_zmLEwS7D"/>
      <w:proofErr w:type="gramStart"/>
      <w:r w:rsidRPr="30906C57">
        <w:rPr>
          <w:color w:val="000000" w:themeColor="text1"/>
          <w:sz w:val="24"/>
          <w:szCs w:val="24"/>
        </w:rPr>
        <w:t>absolutely essential</w:t>
      </w:r>
      <w:bookmarkEnd w:id="12"/>
      <w:proofErr w:type="gramEnd"/>
      <w:r w:rsidRPr="30906C57">
        <w:rPr>
          <w:color w:val="000000" w:themeColor="text1"/>
          <w:sz w:val="24"/>
          <w:szCs w:val="24"/>
        </w:rPr>
        <w:t xml:space="preserve"> for thorough consideration of proposals</w:t>
      </w:r>
      <w:r w:rsidR="00104301" w:rsidRPr="30906C57">
        <w:rPr>
          <w:color w:val="000000" w:themeColor="text1"/>
          <w:sz w:val="24"/>
          <w:szCs w:val="24"/>
        </w:rPr>
        <w:t xml:space="preserve"> by the panel of reviewers</w:t>
      </w:r>
      <w:r w:rsidR="002C2B53" w:rsidRPr="30906C57">
        <w:rPr>
          <w:color w:val="000000" w:themeColor="text1"/>
          <w:sz w:val="24"/>
          <w:szCs w:val="24"/>
        </w:rPr>
        <w:t>.</w:t>
      </w:r>
    </w:p>
    <w:p w14:paraId="12EE6A13"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F68058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34A9402C"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5C0FA4EF"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5F375391"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II. DESCRIPTION OF PROPOSED RESEARCH </w:t>
      </w:r>
    </w:p>
    <w:p w14:paraId="688DCD58"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Pr>
          <w:color w:val="000000"/>
          <w:sz w:val="24"/>
          <w:szCs w:val="24"/>
        </w:rPr>
        <w:t xml:space="preserve">1000 words,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14:paraId="230BA9D9"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17FAD7F" w14:textId="4E89462E" w:rsidR="009271E5" w:rsidRPr="00B66904" w:rsidRDefault="009271E5" w:rsidP="30906C57">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30906C57">
        <w:rPr>
          <w:color w:val="000000" w:themeColor="text1"/>
          <w:sz w:val="24"/>
          <w:szCs w:val="24"/>
        </w:rPr>
        <w:t>The description of the work to be accomplished must be intelligible to readers in other disciplines</w:t>
      </w:r>
      <w:bookmarkStart w:id="13" w:name="_Int_6pzOp2gS"/>
      <w:r w:rsidR="7E2567D3" w:rsidRPr="30906C57">
        <w:rPr>
          <w:color w:val="000000" w:themeColor="text1"/>
          <w:sz w:val="24"/>
          <w:szCs w:val="24"/>
        </w:rPr>
        <w:t xml:space="preserve">. </w:t>
      </w:r>
      <w:bookmarkEnd w:id="13"/>
      <w:r w:rsidRPr="30906C57">
        <w:rPr>
          <w:color w:val="000000" w:themeColor="text1"/>
          <w:sz w:val="24"/>
          <w:szCs w:val="24"/>
        </w:rPr>
        <w:t xml:space="preserve">The text </w:t>
      </w:r>
      <w:bookmarkStart w:id="14" w:name="_Int_9jVnrXIg"/>
      <w:r w:rsidR="7CB5A6BA" w:rsidRPr="30906C57">
        <w:rPr>
          <w:color w:val="000000" w:themeColor="text1"/>
          <w:sz w:val="24"/>
          <w:szCs w:val="24"/>
        </w:rPr>
        <w:t>should not</w:t>
      </w:r>
      <w:bookmarkEnd w:id="14"/>
      <w:r w:rsidRPr="30906C57">
        <w:rPr>
          <w:color w:val="000000" w:themeColor="text1"/>
          <w:sz w:val="24"/>
          <w:szCs w:val="24"/>
        </w:rPr>
        <w:t xml:space="preserve"> include undefined jargon</w:t>
      </w:r>
      <w:r w:rsidR="3330D42B" w:rsidRPr="30906C57">
        <w:rPr>
          <w:color w:val="000000" w:themeColor="text1"/>
          <w:sz w:val="24"/>
          <w:szCs w:val="24"/>
        </w:rPr>
        <w:t xml:space="preserve">. </w:t>
      </w:r>
      <w:r w:rsidRPr="30906C57">
        <w:rPr>
          <w:color w:val="000000" w:themeColor="text1"/>
          <w:sz w:val="24"/>
          <w:szCs w:val="24"/>
        </w:rPr>
        <w:t xml:space="preserve">Please double-space the text and use a </w:t>
      </w:r>
      <w:r w:rsidR="2CD29DCF" w:rsidRPr="30906C57">
        <w:rPr>
          <w:color w:val="000000" w:themeColor="text1"/>
          <w:sz w:val="24"/>
          <w:szCs w:val="24"/>
        </w:rPr>
        <w:t>12-point</w:t>
      </w:r>
      <w:r w:rsidR="002C2B53" w:rsidRPr="30906C57">
        <w:rPr>
          <w:color w:val="000000" w:themeColor="text1"/>
          <w:sz w:val="24"/>
          <w:szCs w:val="24"/>
        </w:rPr>
        <w:t xml:space="preserve"> </w:t>
      </w:r>
      <w:r w:rsidRPr="30906C57">
        <w:rPr>
          <w:color w:val="000000" w:themeColor="text1"/>
          <w:sz w:val="24"/>
          <w:szCs w:val="24"/>
        </w:rPr>
        <w:t xml:space="preserve">font size. The </w:t>
      </w:r>
      <w:r w:rsidR="1FF73E86" w:rsidRPr="30906C57">
        <w:rPr>
          <w:color w:val="000000" w:themeColor="text1"/>
          <w:sz w:val="24"/>
          <w:szCs w:val="24"/>
        </w:rPr>
        <w:t>1000-word</w:t>
      </w:r>
      <w:r w:rsidR="002B719A" w:rsidRPr="30906C57">
        <w:rPr>
          <w:color w:val="000000" w:themeColor="text1"/>
          <w:sz w:val="24"/>
          <w:szCs w:val="24"/>
        </w:rPr>
        <w:t xml:space="preserve"> limit for section II</w:t>
      </w:r>
      <w:r w:rsidRPr="30906C57">
        <w:rPr>
          <w:color w:val="000000" w:themeColor="text1"/>
          <w:sz w:val="24"/>
          <w:szCs w:val="24"/>
        </w:rPr>
        <w:t xml:space="preserve">, including all text, tables, and </w:t>
      </w:r>
      <w:r w:rsidR="003C0BD9" w:rsidRPr="30906C57">
        <w:rPr>
          <w:color w:val="000000" w:themeColor="text1"/>
          <w:sz w:val="24"/>
          <w:szCs w:val="24"/>
        </w:rPr>
        <w:t>figures will</w:t>
      </w:r>
      <w:r w:rsidRPr="30906C57">
        <w:rPr>
          <w:color w:val="000000" w:themeColor="text1"/>
          <w:sz w:val="24"/>
          <w:szCs w:val="24"/>
        </w:rPr>
        <w:t xml:space="preserve"> be enforced.</w:t>
      </w:r>
      <w:r w:rsidR="00FB7427">
        <w:t xml:space="preserve"> </w:t>
      </w:r>
      <w:r w:rsidR="00FB7427" w:rsidRPr="30906C57">
        <w:rPr>
          <w:color w:val="000000" w:themeColor="text1"/>
          <w:sz w:val="24"/>
          <w:szCs w:val="24"/>
        </w:rPr>
        <w:t>Project descriptions exceeding 1000 words (approximately three (3) pages depending on figures and tables) will be INELIGIBLE</w:t>
      </w:r>
      <w:bookmarkStart w:id="15" w:name="_Int_pBRep6Z7"/>
      <w:r w:rsidR="7506B1A3" w:rsidRPr="30906C57">
        <w:rPr>
          <w:color w:val="000000" w:themeColor="text1"/>
          <w:sz w:val="24"/>
          <w:szCs w:val="24"/>
        </w:rPr>
        <w:t xml:space="preserve">. </w:t>
      </w:r>
      <w:bookmarkEnd w:id="15"/>
    </w:p>
    <w:p w14:paraId="6A2F956F"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3E84B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0511B1F2"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12E43CE6"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59010EEE"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8A6B653"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AD5D47"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6BE03F70" w14:textId="777777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14EE92F1"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F87E6B8"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w:t>
      </w:r>
      <w:r w:rsidR="00104301">
        <w:rPr>
          <w:color w:val="000000"/>
          <w:sz w:val="24"/>
          <w:szCs w:val="24"/>
        </w:rPr>
        <w:t>by the panel of reviewers who</w:t>
      </w:r>
      <w:r w:rsidRPr="00A7651A">
        <w:rPr>
          <w:color w:val="000000"/>
          <w:sz w:val="24"/>
          <w:szCs w:val="24"/>
        </w:rPr>
        <w:t xml:space="preserve"> reserve the right to determine the final budget. The </w:t>
      </w:r>
      <w:r w:rsidR="00104301">
        <w:rPr>
          <w:color w:val="000000"/>
          <w:sz w:val="24"/>
          <w:szCs w:val="24"/>
        </w:rPr>
        <w:t>review panel</w:t>
      </w:r>
      <w:r w:rsidRPr="00A7651A">
        <w:rPr>
          <w:color w:val="000000"/>
          <w:sz w:val="24"/>
          <w:szCs w:val="24"/>
        </w:rPr>
        <w:t xml:space="preserve"> may alter the budget, (e.g., reduce the amount requested); in that event, the award will be subject to the proposer’s acceptance of the modified budget.</w:t>
      </w:r>
    </w:p>
    <w:p w14:paraId="3BAAD90A"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24553751" w14:textId="2B886A2E" w:rsidR="00A7651A" w:rsidRDefault="00A7651A" w:rsidP="30906C57">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30906C57">
        <w:rPr>
          <w:color w:val="000000" w:themeColor="text1"/>
          <w:sz w:val="24"/>
          <w:szCs w:val="24"/>
        </w:rPr>
        <w:t>Include a list of any other funding sources for the proposed project</w:t>
      </w:r>
      <w:bookmarkStart w:id="16" w:name="_Int_Zdx7JgyN"/>
      <w:r w:rsidR="24FA1CF9" w:rsidRPr="30906C57">
        <w:rPr>
          <w:color w:val="000000" w:themeColor="text1"/>
          <w:sz w:val="24"/>
          <w:szCs w:val="24"/>
        </w:rPr>
        <w:t xml:space="preserve">. </w:t>
      </w:r>
      <w:bookmarkEnd w:id="16"/>
      <w:r w:rsidRPr="30906C57">
        <w:rPr>
          <w:color w:val="000000" w:themeColor="text1"/>
          <w:sz w:val="24"/>
          <w:szCs w:val="24"/>
        </w:rPr>
        <w:t xml:space="preserve">Projects </w:t>
      </w:r>
      <w:r w:rsidR="41C05295" w:rsidRPr="30906C57">
        <w:rPr>
          <w:color w:val="000000" w:themeColor="text1"/>
          <w:sz w:val="24"/>
          <w:szCs w:val="24"/>
        </w:rPr>
        <w:t>fully funded</w:t>
      </w:r>
      <w:r w:rsidRPr="30906C57">
        <w:rPr>
          <w:color w:val="000000" w:themeColor="text1"/>
          <w:sz w:val="24"/>
          <w:szCs w:val="24"/>
        </w:rPr>
        <w:t xml:space="preserve"> from another source will not be funded. With suitable justification, projects which are </w:t>
      </w:r>
      <w:r w:rsidR="0EE1D104" w:rsidRPr="30906C57">
        <w:rPr>
          <w:color w:val="000000" w:themeColor="text1"/>
          <w:sz w:val="24"/>
          <w:szCs w:val="24"/>
        </w:rPr>
        <w:t>partially funded</w:t>
      </w:r>
      <w:r w:rsidRPr="30906C57">
        <w:rPr>
          <w:color w:val="000000" w:themeColor="text1"/>
          <w:sz w:val="24"/>
          <w:szCs w:val="24"/>
        </w:rPr>
        <w:t xml:space="preserve"> from another source may qualify for supplemental funding with </w:t>
      </w:r>
      <w:proofErr w:type="spellStart"/>
      <w:r w:rsidRPr="30906C57">
        <w:rPr>
          <w:color w:val="000000" w:themeColor="text1"/>
          <w:sz w:val="24"/>
          <w:szCs w:val="24"/>
        </w:rPr>
        <w:t>C</w:t>
      </w:r>
      <w:r w:rsidR="00104301" w:rsidRPr="30906C57">
        <w:rPr>
          <w:color w:val="000000" w:themeColor="text1"/>
          <w:sz w:val="24"/>
          <w:szCs w:val="24"/>
        </w:rPr>
        <w:t>SG</w:t>
      </w:r>
      <w:proofErr w:type="spellEnd"/>
      <w:r w:rsidRPr="30906C57">
        <w:rPr>
          <w:color w:val="000000" w:themeColor="text1"/>
          <w:sz w:val="24"/>
          <w:szCs w:val="24"/>
        </w:rPr>
        <w:t xml:space="preserve"> money</w:t>
      </w:r>
      <w:r w:rsidR="69052A59" w:rsidRPr="30906C57">
        <w:rPr>
          <w:color w:val="000000" w:themeColor="text1"/>
          <w:sz w:val="24"/>
          <w:szCs w:val="24"/>
        </w:rPr>
        <w:t xml:space="preserve">. </w:t>
      </w:r>
    </w:p>
    <w:p w14:paraId="7437DA5E"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DC12DFA"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14:paraId="170DA3F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15813E6" w14:textId="6C529EBC" w:rsidR="00FB7427" w:rsidRPr="00FB7427" w:rsidRDefault="00FB7427" w:rsidP="30906C57">
      <w:pPr>
        <w:widowControl w:val="0"/>
        <w:numPr>
          <w:ilvl w:val="0"/>
          <w:numId w:val="29"/>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30906C57">
        <w:rPr>
          <w:color w:val="000000" w:themeColor="text1"/>
          <w:sz w:val="24"/>
          <w:szCs w:val="24"/>
        </w:rPr>
        <w:t xml:space="preserve">Buy-outs can be supported if approved by the college </w:t>
      </w:r>
      <w:r w:rsidR="002F79AA" w:rsidRPr="30906C57">
        <w:rPr>
          <w:color w:val="000000" w:themeColor="text1"/>
          <w:sz w:val="24"/>
          <w:szCs w:val="24"/>
        </w:rPr>
        <w:t>D</w:t>
      </w:r>
      <w:r w:rsidRPr="30906C57">
        <w:rPr>
          <w:color w:val="000000" w:themeColor="text1"/>
          <w:sz w:val="24"/>
          <w:szCs w:val="24"/>
        </w:rPr>
        <w:t>ean and will be at the current honorarium rate for each applicant’s college or $</w:t>
      </w:r>
      <w:r w:rsidR="7533717E" w:rsidRPr="30906C57">
        <w:rPr>
          <w:color w:val="000000" w:themeColor="text1"/>
          <w:sz w:val="24"/>
          <w:szCs w:val="24"/>
        </w:rPr>
        <w:t>5,500,</w:t>
      </w:r>
      <w:r w:rsidRPr="30906C57">
        <w:rPr>
          <w:color w:val="000000" w:themeColor="text1"/>
          <w:sz w:val="24"/>
          <w:szCs w:val="24"/>
        </w:rPr>
        <w:t xml:space="preserve"> whichever is less</w:t>
      </w:r>
      <w:bookmarkStart w:id="17" w:name="_Int_cuXUVERf"/>
      <w:r w:rsidR="7BE50AD5" w:rsidRPr="30906C57">
        <w:rPr>
          <w:color w:val="000000" w:themeColor="text1"/>
          <w:sz w:val="24"/>
          <w:szCs w:val="24"/>
        </w:rPr>
        <w:t xml:space="preserve">. </w:t>
      </w:r>
      <w:bookmarkEnd w:id="17"/>
      <w:r w:rsidR="00216EC0" w:rsidRPr="30906C57">
        <w:rPr>
          <w:color w:val="000000" w:themeColor="text1"/>
          <w:sz w:val="24"/>
          <w:szCs w:val="24"/>
        </w:rPr>
        <w:t>Funds must also include fringe (at 29.2%)</w:t>
      </w:r>
      <w:r w:rsidR="00FF5362" w:rsidRPr="30906C57">
        <w:rPr>
          <w:color w:val="000000" w:themeColor="text1"/>
          <w:sz w:val="24"/>
          <w:szCs w:val="24"/>
        </w:rPr>
        <w:t>; t</w:t>
      </w:r>
      <w:r w:rsidRPr="30906C57">
        <w:rPr>
          <w:color w:val="000000" w:themeColor="text1"/>
          <w:sz w:val="24"/>
          <w:szCs w:val="24"/>
        </w:rPr>
        <w:t xml:space="preserve">he funds used for buyouts </w:t>
      </w:r>
      <w:r w:rsidR="00216EC0" w:rsidRPr="30906C57">
        <w:rPr>
          <w:color w:val="000000" w:themeColor="text1"/>
          <w:sz w:val="24"/>
          <w:szCs w:val="24"/>
        </w:rPr>
        <w:t xml:space="preserve">thus </w:t>
      </w:r>
      <w:r w:rsidRPr="30906C57">
        <w:rPr>
          <w:color w:val="000000" w:themeColor="text1"/>
          <w:sz w:val="24"/>
          <w:szCs w:val="24"/>
        </w:rPr>
        <w:t>cannot exceed a total of $</w:t>
      </w:r>
      <w:r w:rsidR="00FF5362" w:rsidRPr="30906C57">
        <w:rPr>
          <w:color w:val="000000" w:themeColor="text1"/>
          <w:sz w:val="24"/>
          <w:szCs w:val="24"/>
        </w:rPr>
        <w:t>7,106</w:t>
      </w:r>
      <w:r w:rsidRPr="30906C57">
        <w:rPr>
          <w:color w:val="000000" w:themeColor="text1"/>
          <w:sz w:val="24"/>
          <w:szCs w:val="24"/>
        </w:rPr>
        <w:t xml:space="preserve">. </w:t>
      </w:r>
      <w:r w:rsidR="00817B5A" w:rsidRPr="30906C57">
        <w:rPr>
          <w:color w:val="000000" w:themeColor="text1"/>
          <w:sz w:val="24"/>
          <w:szCs w:val="24"/>
        </w:rPr>
        <w:t xml:space="preserve">All </w:t>
      </w:r>
      <w:r w:rsidR="01E1829D" w:rsidRPr="30906C57">
        <w:rPr>
          <w:color w:val="000000" w:themeColor="text1"/>
          <w:sz w:val="24"/>
          <w:szCs w:val="24"/>
        </w:rPr>
        <w:t>buyouts</w:t>
      </w:r>
      <w:r w:rsidR="00817B5A" w:rsidRPr="30906C57">
        <w:rPr>
          <w:color w:val="000000" w:themeColor="text1"/>
          <w:sz w:val="24"/>
          <w:szCs w:val="24"/>
        </w:rPr>
        <w:t xml:space="preserve"> must be clearly justified in the budget section as to why the work requires a differential workload. </w:t>
      </w:r>
      <w:r w:rsidRPr="30906C57">
        <w:rPr>
          <w:color w:val="000000" w:themeColor="text1"/>
          <w:sz w:val="24"/>
          <w:szCs w:val="24"/>
        </w:rPr>
        <w:t>Please seek Dean approval prior to submission.</w:t>
      </w:r>
    </w:p>
    <w:p w14:paraId="2B0017E0" w14:textId="618179F8" w:rsidR="00FB7427" w:rsidRPr="00B66904" w:rsidRDefault="00FB7427" w:rsidP="30906C57">
      <w:pPr>
        <w:widowControl w:val="0"/>
        <w:numPr>
          <w:ilvl w:val="0"/>
          <w:numId w:val="29"/>
        </w:numPr>
        <w:tabs>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30906C57">
        <w:rPr>
          <w:color w:val="000000" w:themeColor="text1"/>
          <w:sz w:val="24"/>
          <w:szCs w:val="24"/>
        </w:rPr>
        <w:t xml:space="preserve">Proposals with summer stipends will be considered, but applicants should be aware that normal reductions in pay (e.g., income tax and FICA) will be withheld. As with all expenditures connected with the award, summer stipends cannot be used before </w:t>
      </w:r>
      <w:r w:rsidR="00104301" w:rsidRPr="30906C57">
        <w:rPr>
          <w:color w:val="000000" w:themeColor="text1"/>
          <w:sz w:val="24"/>
          <w:szCs w:val="24"/>
        </w:rPr>
        <w:t>DATE</w:t>
      </w:r>
      <w:bookmarkStart w:id="18" w:name="_Int_J7GaWOJu"/>
      <w:r w:rsidR="32FD79E8" w:rsidRPr="30906C57">
        <w:rPr>
          <w:color w:val="000000" w:themeColor="text1"/>
          <w:sz w:val="24"/>
          <w:szCs w:val="24"/>
        </w:rPr>
        <w:t xml:space="preserve">. </w:t>
      </w:r>
      <w:bookmarkEnd w:id="18"/>
      <w:r w:rsidRPr="30906C57">
        <w:rPr>
          <w:color w:val="000000" w:themeColor="text1"/>
          <w:sz w:val="24"/>
          <w:szCs w:val="24"/>
        </w:rPr>
        <w:lastRenderedPageBreak/>
        <w:t xml:space="preserve">Stipend money may not be carried over past </w:t>
      </w:r>
      <w:r w:rsidR="007B6083" w:rsidRPr="30906C57">
        <w:rPr>
          <w:color w:val="FF0000"/>
          <w:sz w:val="24"/>
          <w:szCs w:val="24"/>
        </w:rPr>
        <w:t>July 01, 202</w:t>
      </w:r>
      <w:r w:rsidR="4E90B923" w:rsidRPr="30906C57">
        <w:rPr>
          <w:color w:val="FF0000"/>
          <w:sz w:val="24"/>
          <w:szCs w:val="24"/>
        </w:rPr>
        <w:t>3</w:t>
      </w:r>
      <w:r w:rsidR="00104301" w:rsidRPr="30906C57">
        <w:rPr>
          <w:color w:val="000000" w:themeColor="text1"/>
          <w:sz w:val="24"/>
          <w:szCs w:val="24"/>
        </w:rPr>
        <w:t>.</w:t>
      </w:r>
    </w:p>
    <w:p w14:paraId="3DA0C47E" w14:textId="0EC642C4" w:rsidR="001B691F" w:rsidRDefault="00170AC7" w:rsidP="30906C57">
      <w:pPr>
        <w:widowControl w:val="0"/>
        <w:numPr>
          <w:ilvl w:val="0"/>
          <w:numId w:val="29"/>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30906C57">
        <w:rPr>
          <w:color w:val="000000" w:themeColor="text1"/>
          <w:sz w:val="24"/>
          <w:szCs w:val="24"/>
        </w:rPr>
        <w:t xml:space="preserve">Travel requests must be specified in the budget justification and address how the travel helps in achieving the goals of the proposed project and renders the applicant more competitive for a future sponsored program. </w:t>
      </w:r>
      <w:r w:rsidR="001B691F" w:rsidRPr="30906C57">
        <w:rPr>
          <w:color w:val="000000" w:themeColor="text1"/>
          <w:sz w:val="24"/>
          <w:szCs w:val="24"/>
        </w:rPr>
        <w:t>Travel for data collection, research purposes, professional development, or to attend an external conference is</w:t>
      </w:r>
      <w:r w:rsidRPr="30906C57">
        <w:rPr>
          <w:color w:val="000000" w:themeColor="text1"/>
          <w:sz w:val="24"/>
          <w:szCs w:val="24"/>
        </w:rPr>
        <w:t xml:space="preserve"> allowable</w:t>
      </w:r>
      <w:r w:rsidR="002F79AA" w:rsidRPr="30906C57">
        <w:rPr>
          <w:color w:val="000000" w:themeColor="text1"/>
          <w:sz w:val="24"/>
          <w:szCs w:val="24"/>
        </w:rPr>
        <w:t xml:space="preserve">. </w:t>
      </w:r>
      <w:r w:rsidR="00FA0B33" w:rsidRPr="30906C57">
        <w:rPr>
          <w:color w:val="000000" w:themeColor="text1"/>
          <w:sz w:val="24"/>
          <w:szCs w:val="24"/>
        </w:rPr>
        <w:t xml:space="preserve">Please be aware university-sponsored travel is currently not allowed given current pandemic restrictions; </w:t>
      </w:r>
      <w:r w:rsidR="309DF3C7" w:rsidRPr="30906C57">
        <w:rPr>
          <w:color w:val="000000" w:themeColor="text1"/>
          <w:sz w:val="24"/>
          <w:szCs w:val="24"/>
        </w:rPr>
        <w:t>thus,</w:t>
      </w:r>
      <w:r w:rsidR="00FA0B33" w:rsidRPr="30906C57">
        <w:rPr>
          <w:color w:val="000000" w:themeColor="text1"/>
          <w:sz w:val="24"/>
          <w:szCs w:val="24"/>
        </w:rPr>
        <w:t xml:space="preserve"> any requested travel should consider alternative plans as well. </w:t>
      </w:r>
    </w:p>
    <w:p w14:paraId="5B9EEC20" w14:textId="07E42D4F" w:rsidR="00170AC7" w:rsidRDefault="00170AC7" w:rsidP="30906C57">
      <w:pPr>
        <w:widowControl w:val="0"/>
        <w:numPr>
          <w:ilvl w:val="0"/>
          <w:numId w:val="29"/>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30906C57">
        <w:rPr>
          <w:color w:val="000000" w:themeColor="text1"/>
          <w:sz w:val="24"/>
          <w:szCs w:val="24"/>
        </w:rPr>
        <w:t xml:space="preserve">Requests for </w:t>
      </w:r>
      <w:r w:rsidR="001B691F" w:rsidRPr="30906C57">
        <w:rPr>
          <w:color w:val="000000" w:themeColor="text1"/>
          <w:sz w:val="24"/>
          <w:szCs w:val="24"/>
        </w:rPr>
        <w:t>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renders the applicant more competitive for a future sponsored program.</w:t>
      </w:r>
      <w:r w:rsidR="00FA0B33" w:rsidRPr="30906C57">
        <w:rPr>
          <w:color w:val="000000" w:themeColor="text1"/>
          <w:sz w:val="24"/>
          <w:szCs w:val="24"/>
        </w:rPr>
        <w:t xml:space="preserve"> Please be aware university-sponsored travel is currently not allowed given current pandemic restrictions; </w:t>
      </w:r>
      <w:r w:rsidR="7EE95B06" w:rsidRPr="30906C57">
        <w:rPr>
          <w:color w:val="000000" w:themeColor="text1"/>
          <w:sz w:val="24"/>
          <w:szCs w:val="24"/>
        </w:rPr>
        <w:t>thus,</w:t>
      </w:r>
      <w:r w:rsidR="00FA0B33" w:rsidRPr="30906C57">
        <w:rPr>
          <w:color w:val="000000" w:themeColor="text1"/>
          <w:sz w:val="24"/>
          <w:szCs w:val="24"/>
        </w:rPr>
        <w:t xml:space="preserve"> any requested conference travel should consider alternative plans as well (e.g., virtual conferences).</w:t>
      </w:r>
    </w:p>
    <w:p w14:paraId="7AD581C1"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cannot support a primarily student-driven pro</w:t>
      </w:r>
      <w:r>
        <w:rPr>
          <w:color w:val="000000"/>
          <w:sz w:val="24"/>
          <w:szCs w:val="24"/>
        </w:rPr>
        <w:t>ject (e.g., a dissertation).</w:t>
      </w:r>
    </w:p>
    <w:p w14:paraId="6BDFCC29"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03A83543"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67100243"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6C33A3A5" w14:textId="5FF4455F" w:rsidR="00945169" w:rsidRDefault="009271E5" w:rsidP="30906C57">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30906C57">
        <w:rPr>
          <w:color w:val="000000" w:themeColor="text1"/>
          <w:sz w:val="24"/>
          <w:szCs w:val="24"/>
        </w:rPr>
        <w:t>(</w:t>
      </w:r>
      <w:r w:rsidR="4D802B36" w:rsidRPr="30906C57">
        <w:rPr>
          <w:color w:val="000000" w:themeColor="text1"/>
          <w:sz w:val="24"/>
          <w:szCs w:val="24"/>
        </w:rPr>
        <w:t>One</w:t>
      </w:r>
      <w:r w:rsidRPr="30906C57">
        <w:rPr>
          <w:color w:val="000000" w:themeColor="text1"/>
          <w:sz w:val="24"/>
          <w:szCs w:val="24"/>
        </w:rPr>
        <w:t xml:space="preserve"> page)</w:t>
      </w:r>
    </w:p>
    <w:p w14:paraId="1419F2F2" w14:textId="4A39CFDC" w:rsidR="00945169" w:rsidRDefault="009271E5" w:rsidP="30906C57">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30906C57">
        <w:rPr>
          <w:color w:val="000000" w:themeColor="text1"/>
          <w:sz w:val="24"/>
          <w:szCs w:val="24"/>
        </w:rPr>
        <w:t>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w:t>
      </w:r>
      <w:bookmarkStart w:id="19" w:name="_Int_mUKpCrgS"/>
      <w:r w:rsidR="5F11434B" w:rsidRPr="30906C57">
        <w:rPr>
          <w:color w:val="000000" w:themeColor="text1"/>
          <w:sz w:val="24"/>
          <w:szCs w:val="24"/>
        </w:rPr>
        <w:t xml:space="preserve">. </w:t>
      </w:r>
      <w:bookmarkEnd w:id="19"/>
      <w:r w:rsidRPr="30906C57">
        <w:rPr>
          <w:color w:val="000000" w:themeColor="text1"/>
          <w:sz w:val="24"/>
          <w:szCs w:val="24"/>
        </w:rPr>
        <w:t xml:space="preserve">If a proposer needs assistance in identifying a potential source for external funding, </w:t>
      </w:r>
      <w:r w:rsidR="003E75C6" w:rsidRPr="30906C57">
        <w:rPr>
          <w:color w:val="000000" w:themeColor="text1"/>
          <w:sz w:val="24"/>
          <w:szCs w:val="24"/>
        </w:rPr>
        <w:t>they are</w:t>
      </w:r>
      <w:r w:rsidRPr="30906C57">
        <w:rPr>
          <w:color w:val="000000" w:themeColor="text1"/>
          <w:sz w:val="24"/>
          <w:szCs w:val="24"/>
        </w:rPr>
        <w:t xml:space="preserve"> encouraged to contact </w:t>
      </w:r>
      <w:r w:rsidR="00A522B9" w:rsidRPr="30906C57">
        <w:rPr>
          <w:color w:val="000000" w:themeColor="text1"/>
          <w:sz w:val="24"/>
          <w:szCs w:val="24"/>
        </w:rPr>
        <w:t xml:space="preserve">the </w:t>
      </w:r>
      <w:r w:rsidR="00FF5362" w:rsidRPr="30906C57">
        <w:rPr>
          <w:color w:val="000000" w:themeColor="text1"/>
          <w:sz w:val="24"/>
          <w:szCs w:val="24"/>
        </w:rPr>
        <w:t xml:space="preserve">Office of Research. </w:t>
      </w:r>
    </w:p>
    <w:p w14:paraId="4289E716"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F73012C" w14:textId="77777777" w:rsidR="009271E5" w:rsidRPr="00FB7427" w:rsidRDefault="00FB7427" w:rsidP="30906C57">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30906C57">
        <w:rPr>
          <w:color w:val="000000" w:themeColor="text1"/>
          <w:sz w:val="24"/>
          <w:szCs w:val="24"/>
        </w:rPr>
        <w:t xml:space="preserve">The proposal must detail how the project directly contributes to the competitiveness </w:t>
      </w:r>
      <w:bookmarkStart w:id="20" w:name="_Int_A5D2EEBh"/>
      <w:r w:rsidRPr="30906C57">
        <w:rPr>
          <w:color w:val="000000" w:themeColor="text1"/>
          <w:sz w:val="24"/>
          <w:szCs w:val="24"/>
        </w:rPr>
        <w:t>for</w:t>
      </w:r>
      <w:bookmarkEnd w:id="20"/>
      <w:r w:rsidRPr="30906C57">
        <w:rPr>
          <w:color w:val="000000" w:themeColor="text1"/>
          <w:sz w:val="24"/>
          <w:szCs w:val="24"/>
        </w:rPr>
        <w:t xml:space="preserve"> a future sponsored program; including pilot data; proof of concepts; improved publication </w:t>
      </w:r>
      <w:r w:rsidR="00104301" w:rsidRPr="30906C57">
        <w:rPr>
          <w:color w:val="000000" w:themeColor="text1"/>
          <w:sz w:val="24"/>
          <w:szCs w:val="24"/>
        </w:rPr>
        <w:t>r</w:t>
      </w:r>
      <w:r w:rsidRPr="30906C57">
        <w:rPr>
          <w:color w:val="000000" w:themeColor="text1"/>
          <w:sz w:val="24"/>
          <w:szCs w:val="24"/>
        </w:rPr>
        <w:t>ecord; equipment training, etc.</w:t>
      </w:r>
    </w:p>
    <w:p w14:paraId="3A00C815"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B0891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Pr="00B66904">
        <w:rPr>
          <w:color w:val="000000"/>
          <w:sz w:val="24"/>
          <w:szCs w:val="24"/>
        </w:rPr>
        <w:t>)</w:t>
      </w:r>
      <w:r w:rsidR="00B16483">
        <w:rPr>
          <w:color w:val="000000"/>
          <w:sz w:val="24"/>
          <w:szCs w:val="24"/>
        </w:rPr>
        <w:t xml:space="preserve"> </w:t>
      </w:r>
    </w:p>
    <w:p w14:paraId="22D47D62" w14:textId="77777777" w:rsidR="009271E5" w:rsidRPr="00B66904" w:rsidRDefault="00B1648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 CV should emphasize research activity</w:t>
      </w:r>
      <w:r w:rsidR="0082637C">
        <w:rPr>
          <w:color w:val="000000"/>
          <w:sz w:val="24"/>
          <w:szCs w:val="24"/>
        </w:rPr>
        <w:t>, highlighting the last five years and/or previous work relevant to the proposed project</w:t>
      </w:r>
      <w:r>
        <w:rPr>
          <w:color w:val="000000"/>
          <w:sz w:val="24"/>
          <w:szCs w:val="24"/>
        </w:rPr>
        <w:t>. Use of</w:t>
      </w:r>
      <w:r w:rsidR="00945169">
        <w:rPr>
          <w:color w:val="000000"/>
          <w:sz w:val="24"/>
          <w:szCs w:val="24"/>
        </w:rPr>
        <w:t xml:space="preserve"> either </w:t>
      </w:r>
      <w:r>
        <w:rPr>
          <w:color w:val="000000"/>
          <w:sz w:val="24"/>
          <w:szCs w:val="24"/>
        </w:rPr>
        <w:t xml:space="preserve">the </w:t>
      </w:r>
      <w:hyperlink r:id="rId12" w:anchor="IIC2f" w:history="1">
        <w:r w:rsidRPr="00B16483">
          <w:rPr>
            <w:rStyle w:val="Hyperlink"/>
            <w:sz w:val="24"/>
            <w:szCs w:val="24"/>
          </w:rPr>
          <w:t xml:space="preserve">NSF </w:t>
        </w:r>
        <w:proofErr w:type="spellStart"/>
        <w:r w:rsidRPr="00B16483">
          <w:rPr>
            <w:rStyle w:val="Hyperlink"/>
            <w:sz w:val="24"/>
            <w:szCs w:val="24"/>
          </w:rPr>
          <w:t>Biosketch</w:t>
        </w:r>
        <w:proofErr w:type="spellEnd"/>
        <w:r w:rsidRPr="00B16483">
          <w:rPr>
            <w:rStyle w:val="Hyperlink"/>
            <w:sz w:val="24"/>
            <w:szCs w:val="24"/>
          </w:rPr>
          <w:t xml:space="preserve"> format</w:t>
        </w:r>
      </w:hyperlink>
      <w:r>
        <w:rPr>
          <w:color w:val="000000"/>
          <w:sz w:val="24"/>
          <w:szCs w:val="24"/>
        </w:rPr>
        <w:t xml:space="preserve"> </w:t>
      </w:r>
      <w:r w:rsidR="00945169">
        <w:rPr>
          <w:color w:val="000000"/>
          <w:sz w:val="24"/>
          <w:szCs w:val="24"/>
        </w:rPr>
        <w:t xml:space="preserve">or the </w:t>
      </w:r>
      <w:hyperlink r:id="rId13" w:history="1">
        <w:r w:rsidR="00945169" w:rsidRPr="00945169">
          <w:rPr>
            <w:rStyle w:val="Hyperlink"/>
            <w:sz w:val="24"/>
            <w:szCs w:val="24"/>
          </w:rPr>
          <w:t xml:space="preserve">NIH </w:t>
        </w:r>
        <w:proofErr w:type="spellStart"/>
        <w:r w:rsidR="00945169" w:rsidRPr="00945169">
          <w:rPr>
            <w:rStyle w:val="Hyperlink"/>
            <w:sz w:val="24"/>
            <w:szCs w:val="24"/>
          </w:rPr>
          <w:t>Biosketch</w:t>
        </w:r>
        <w:proofErr w:type="spellEnd"/>
        <w:r w:rsidR="00945169" w:rsidRPr="00945169">
          <w:rPr>
            <w:rStyle w:val="Hyperlink"/>
            <w:sz w:val="24"/>
            <w:szCs w:val="24"/>
          </w:rPr>
          <w:t xml:space="preserve"> format</w:t>
        </w:r>
      </w:hyperlink>
      <w:r w:rsidR="00945169">
        <w:rPr>
          <w:color w:val="000000"/>
          <w:sz w:val="24"/>
          <w:szCs w:val="24"/>
        </w:rPr>
        <w:t xml:space="preserve"> </w:t>
      </w:r>
      <w:r>
        <w:rPr>
          <w:color w:val="000000"/>
          <w:sz w:val="24"/>
          <w:szCs w:val="24"/>
        </w:rPr>
        <w:t>is encouraged</w:t>
      </w:r>
      <w:r w:rsidR="00945169">
        <w:rPr>
          <w:color w:val="000000"/>
          <w:sz w:val="24"/>
          <w:szCs w:val="24"/>
        </w:rPr>
        <w:t>,</w:t>
      </w:r>
      <w:r>
        <w:rPr>
          <w:color w:val="000000"/>
          <w:sz w:val="24"/>
          <w:szCs w:val="24"/>
        </w:rPr>
        <w:t xml:space="preserve"> </w:t>
      </w:r>
      <w:r w:rsidR="00FB7427">
        <w:rPr>
          <w:color w:val="000000"/>
          <w:sz w:val="24"/>
          <w:szCs w:val="24"/>
        </w:rPr>
        <w:t xml:space="preserve">but </w:t>
      </w:r>
      <w:r>
        <w:rPr>
          <w:color w:val="000000"/>
          <w:sz w:val="24"/>
          <w:szCs w:val="24"/>
        </w:rPr>
        <w:t xml:space="preserve">not required. </w:t>
      </w:r>
    </w:p>
    <w:p w14:paraId="50461CF3"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CD176A3" w14:textId="0EE7A2FE"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7AC11551" w14:textId="77777777" w:rsidR="001F1208" w:rsidRDefault="001F1208" w:rsidP="00B16483">
      <w:pPr>
        <w:rPr>
          <w:rFonts w:ascii="Times" w:hAnsi="Times" w:cs="Times"/>
        </w:rPr>
      </w:pPr>
    </w:p>
    <w:p w14:paraId="5C5BB6EA"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45851DD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1ED61A4C"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6BB85A4"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3302A89D"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080B662E" w14:textId="0B037845" w:rsidR="00D3795F" w:rsidRDefault="00B16483" w:rsidP="00B16483">
      <w:pPr>
        <w:autoSpaceDE w:val="0"/>
        <w:autoSpaceDN w:val="0"/>
        <w:adjustRightInd w:val="0"/>
        <w:rPr>
          <w:rFonts w:ascii="Times" w:hAnsi="Times" w:cs="Times"/>
          <w:color w:val="000000"/>
          <w:sz w:val="24"/>
          <w:szCs w:val="24"/>
        </w:rPr>
      </w:pPr>
      <w:r w:rsidRPr="30906C57">
        <w:rPr>
          <w:rFonts w:ascii="Times" w:hAnsi="Times" w:cs="Times"/>
          <w:color w:val="000000" w:themeColor="text1"/>
          <w:sz w:val="24"/>
          <w:szCs w:val="24"/>
        </w:rPr>
        <w:t xml:space="preserve">Role on the Project (PI, Co-PI, </w:t>
      </w:r>
      <w:r w:rsidR="471994D2" w:rsidRPr="30906C57">
        <w:rPr>
          <w:rFonts w:ascii="Times" w:hAnsi="Times" w:cs="Times"/>
          <w:color w:val="000000" w:themeColor="text1"/>
          <w:sz w:val="24"/>
          <w:szCs w:val="24"/>
        </w:rPr>
        <w:t>etc.</w:t>
      </w:r>
      <w:r w:rsidRPr="30906C57">
        <w:rPr>
          <w:rFonts w:ascii="Times" w:hAnsi="Times" w:cs="Times"/>
          <w:color w:val="000000" w:themeColor="text1"/>
          <w:sz w:val="24"/>
          <w:szCs w:val="24"/>
        </w:rPr>
        <w:t>)</w:t>
      </w:r>
    </w:p>
    <w:p w14:paraId="385BAFB4" w14:textId="77777777" w:rsidR="00D3795F" w:rsidRPr="00A306FA" w:rsidRDefault="00D3795F" w:rsidP="00945169">
      <w:pPr>
        <w:pStyle w:val="ListParagraph"/>
        <w:ind w:left="0"/>
        <w:jc w:val="center"/>
        <w:rPr>
          <w:b/>
          <w:color w:val="000000"/>
          <w:sz w:val="24"/>
          <w:szCs w:val="24"/>
        </w:rPr>
      </w:pPr>
      <w:r w:rsidRPr="00A306FA">
        <w:rPr>
          <w:b/>
          <w:color w:val="000000"/>
          <w:sz w:val="24"/>
          <w:szCs w:val="24"/>
        </w:rPr>
        <w:lastRenderedPageBreak/>
        <w:t>AWARD CONDITIONS</w:t>
      </w:r>
    </w:p>
    <w:p w14:paraId="307060B0" w14:textId="77777777" w:rsidR="00E1000C" w:rsidRPr="00A306FA" w:rsidRDefault="00E1000C" w:rsidP="00D3795F">
      <w:pPr>
        <w:pStyle w:val="ListParagraph"/>
        <w:ind w:left="0"/>
        <w:rPr>
          <w:b/>
          <w:color w:val="000000"/>
          <w:sz w:val="24"/>
          <w:szCs w:val="24"/>
        </w:rPr>
      </w:pPr>
    </w:p>
    <w:p w14:paraId="623A00AC"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w:t>
      </w:r>
      <w:proofErr w:type="spellStart"/>
      <w:r w:rsidRPr="00A306FA">
        <w:rPr>
          <w:color w:val="000000"/>
          <w:sz w:val="24"/>
          <w:szCs w:val="24"/>
        </w:rPr>
        <w:t>OOR</w:t>
      </w:r>
      <w:proofErr w:type="spellEnd"/>
      <w:r w:rsidRPr="00A306FA">
        <w:rPr>
          <w:color w:val="000000"/>
          <w:sz w:val="24"/>
          <w:szCs w:val="24"/>
        </w:rPr>
        <w:t xml:space="preserve"> and </w:t>
      </w:r>
      <w:r w:rsidR="00F5482E" w:rsidRPr="00A306FA">
        <w:rPr>
          <w:color w:val="000000"/>
          <w:sz w:val="24"/>
          <w:szCs w:val="24"/>
        </w:rPr>
        <w:t>may be</w:t>
      </w:r>
      <w:r w:rsidRPr="00A306FA">
        <w:rPr>
          <w:color w:val="000000"/>
          <w:sz w:val="24"/>
          <w:szCs w:val="24"/>
        </w:rPr>
        <w:t xml:space="preserve"> subject to change. </w:t>
      </w:r>
    </w:p>
    <w:p w14:paraId="6638C449" w14:textId="77777777" w:rsidR="002130EE" w:rsidRPr="00C0467E" w:rsidRDefault="002130EE" w:rsidP="00D3795F">
      <w:pPr>
        <w:pStyle w:val="ListParagraph"/>
        <w:ind w:left="0"/>
        <w:rPr>
          <w:b/>
          <w:color w:val="000000"/>
          <w:sz w:val="16"/>
          <w:szCs w:val="16"/>
        </w:rPr>
      </w:pPr>
    </w:p>
    <w:p w14:paraId="2ACF23C0"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679B408F" w14:textId="77777777" w:rsidR="00D3795F" w:rsidRPr="00A0349A" w:rsidRDefault="00D3795F" w:rsidP="00D3795F">
      <w:pPr>
        <w:pStyle w:val="ListParagraph"/>
        <w:ind w:left="0"/>
        <w:rPr>
          <w:b/>
          <w:color w:val="000000"/>
          <w:sz w:val="24"/>
          <w:szCs w:val="24"/>
        </w:rPr>
      </w:pPr>
    </w:p>
    <w:p w14:paraId="4A08968C"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 xml:space="preserve">of the </w:t>
      </w:r>
      <w:proofErr w:type="spellStart"/>
      <w:r w:rsidR="00104301">
        <w:rPr>
          <w:color w:val="000000"/>
          <w:sz w:val="24"/>
          <w:szCs w:val="24"/>
          <w:u w:val="single"/>
        </w:rPr>
        <w:t>CSG</w:t>
      </w:r>
      <w:proofErr w:type="spellEnd"/>
      <w:r w:rsidRPr="00D9084C">
        <w:rPr>
          <w:color w:val="000000"/>
          <w:sz w:val="24"/>
          <w:szCs w:val="24"/>
          <w:u w:val="single"/>
        </w:rPr>
        <w:t xml:space="preserve">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46846894"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60ACC8EF"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FA56A7D"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67F32C4D"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76F77F94" w14:textId="77777777" w:rsidR="00A0429D" w:rsidRDefault="0010430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 tech transfer invention disclosure</w:t>
      </w:r>
    </w:p>
    <w:p w14:paraId="61318642" w14:textId="558C647C" w:rsidR="00721CBD" w:rsidRDefault="00721CBD"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FF0000"/>
          <w:sz w:val="24"/>
          <w:szCs w:val="24"/>
        </w:rPr>
        <w:t>Submit a quarterly report (template will be provided) to the Cybersecurity Programs office.</w:t>
      </w:r>
    </w:p>
    <w:p w14:paraId="0FE64967" w14:textId="213BED1A" w:rsidR="00D3795F" w:rsidRPr="00A0429D" w:rsidRDefault="002130EE" w:rsidP="30906C57">
      <w:pPr>
        <w:widowControl w:val="0"/>
        <w:numPr>
          <w:ilvl w:val="0"/>
          <w:numId w:val="27"/>
        </w:num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30906C57">
        <w:rPr>
          <w:color w:val="000000" w:themeColor="text1"/>
          <w:sz w:val="24"/>
          <w:szCs w:val="24"/>
        </w:rPr>
        <w:t>Submit a</w:t>
      </w:r>
      <w:r w:rsidR="00A306FA" w:rsidRPr="30906C57">
        <w:rPr>
          <w:color w:val="000000" w:themeColor="text1"/>
          <w:sz w:val="24"/>
          <w:szCs w:val="24"/>
        </w:rPr>
        <w:t xml:space="preserve"> one-year</w:t>
      </w:r>
      <w:r w:rsidR="00D3795F" w:rsidRPr="30906C57">
        <w:rPr>
          <w:color w:val="000000" w:themeColor="text1"/>
          <w:sz w:val="24"/>
          <w:szCs w:val="24"/>
        </w:rPr>
        <w:t xml:space="preserve"> progress update </w:t>
      </w:r>
      <w:r w:rsidR="00A306FA" w:rsidRPr="30906C57">
        <w:rPr>
          <w:color w:val="000000" w:themeColor="text1"/>
          <w:sz w:val="24"/>
          <w:szCs w:val="24"/>
        </w:rPr>
        <w:t xml:space="preserve">report </w:t>
      </w:r>
      <w:r w:rsidR="007B6083" w:rsidRPr="30906C57">
        <w:rPr>
          <w:color w:val="000000" w:themeColor="text1"/>
          <w:sz w:val="24"/>
          <w:szCs w:val="24"/>
        </w:rPr>
        <w:t xml:space="preserve">to the Cybersecurity Programs Office </w:t>
      </w:r>
      <w:r w:rsidR="00D3795F" w:rsidRPr="30906C57">
        <w:rPr>
          <w:color w:val="000000" w:themeColor="text1"/>
          <w:sz w:val="24"/>
          <w:szCs w:val="24"/>
        </w:rPr>
        <w:t xml:space="preserve">due </w:t>
      </w:r>
      <w:r w:rsidR="006D61B4" w:rsidRPr="30906C57">
        <w:rPr>
          <w:b/>
          <w:bCs/>
          <w:color w:val="000000" w:themeColor="text1"/>
          <w:sz w:val="24"/>
          <w:szCs w:val="24"/>
        </w:rPr>
        <w:t xml:space="preserve">August </w:t>
      </w:r>
      <w:r w:rsidR="001A2273" w:rsidRPr="30906C57">
        <w:rPr>
          <w:b/>
          <w:bCs/>
          <w:color w:val="000000" w:themeColor="text1"/>
          <w:sz w:val="24"/>
          <w:szCs w:val="24"/>
        </w:rPr>
        <w:t xml:space="preserve">1, </w:t>
      </w:r>
      <w:r w:rsidR="006D61B4" w:rsidRPr="30906C57">
        <w:rPr>
          <w:b/>
          <w:bCs/>
          <w:color w:val="000000" w:themeColor="text1"/>
          <w:sz w:val="24"/>
          <w:szCs w:val="24"/>
        </w:rPr>
        <w:t>202</w:t>
      </w:r>
      <w:r w:rsidR="7E1FE3AC" w:rsidRPr="30906C57">
        <w:rPr>
          <w:b/>
          <w:bCs/>
          <w:color w:val="000000" w:themeColor="text1"/>
          <w:sz w:val="24"/>
          <w:szCs w:val="24"/>
        </w:rPr>
        <w:t>3</w:t>
      </w:r>
      <w:r w:rsidR="00D3795F" w:rsidRPr="30906C57">
        <w:rPr>
          <w:b/>
          <w:bCs/>
          <w:color w:val="000000" w:themeColor="text1"/>
          <w:sz w:val="24"/>
          <w:szCs w:val="24"/>
        </w:rPr>
        <w:t>.</w:t>
      </w:r>
      <w:r w:rsidR="00D3795F" w:rsidRPr="30906C57">
        <w:rPr>
          <w:color w:val="000000" w:themeColor="text1"/>
          <w:sz w:val="24"/>
          <w:szCs w:val="24"/>
        </w:rPr>
        <w:t xml:space="preserve"> </w:t>
      </w:r>
      <w:r w:rsidR="00F5482E" w:rsidRPr="30906C57">
        <w:rPr>
          <w:color w:val="000000" w:themeColor="text1"/>
          <w:sz w:val="24"/>
          <w:szCs w:val="24"/>
        </w:rPr>
        <w:t>Successful applicants will receive further instructions.</w:t>
      </w:r>
    </w:p>
    <w:p w14:paraId="109AB8FB" w14:textId="2572D7BB" w:rsidR="00D3795F" w:rsidRPr="00F5482E" w:rsidRDefault="002130EE" w:rsidP="30906C57">
      <w:pPr>
        <w:widowControl w:val="0"/>
        <w:numPr>
          <w:ilvl w:val="0"/>
          <w:numId w:val="27"/>
        </w:numPr>
        <w:tabs>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30906C57">
        <w:rPr>
          <w:color w:val="000000" w:themeColor="text1"/>
          <w:sz w:val="24"/>
          <w:szCs w:val="24"/>
        </w:rPr>
        <w:t>Submit a</w:t>
      </w:r>
      <w:r w:rsidR="00D3795F" w:rsidRPr="30906C57">
        <w:rPr>
          <w:color w:val="000000" w:themeColor="text1"/>
          <w:sz w:val="24"/>
          <w:szCs w:val="24"/>
        </w:rPr>
        <w:t xml:space="preserve"> final report summary to the Office of Research </w:t>
      </w:r>
      <w:r w:rsidR="002F79AA" w:rsidRPr="30906C57">
        <w:rPr>
          <w:color w:val="000000" w:themeColor="text1"/>
          <w:sz w:val="24"/>
          <w:szCs w:val="24"/>
        </w:rPr>
        <w:t>d</w:t>
      </w:r>
      <w:r w:rsidR="00D3795F" w:rsidRPr="30906C57">
        <w:rPr>
          <w:color w:val="000000" w:themeColor="text1"/>
          <w:sz w:val="24"/>
          <w:szCs w:val="24"/>
        </w:rPr>
        <w:t>ue</w:t>
      </w:r>
      <w:r w:rsidR="00D3795F" w:rsidRPr="30906C57">
        <w:rPr>
          <w:b/>
          <w:bCs/>
          <w:color w:val="000000" w:themeColor="text1"/>
          <w:sz w:val="24"/>
          <w:szCs w:val="24"/>
        </w:rPr>
        <w:t xml:space="preserve"> </w:t>
      </w:r>
      <w:r w:rsidR="006D61B4" w:rsidRPr="30906C57">
        <w:rPr>
          <w:b/>
          <w:bCs/>
          <w:color w:val="000000" w:themeColor="text1"/>
          <w:sz w:val="24"/>
          <w:szCs w:val="24"/>
        </w:rPr>
        <w:t xml:space="preserve">August </w:t>
      </w:r>
      <w:r w:rsidR="001A2273" w:rsidRPr="30906C57">
        <w:rPr>
          <w:b/>
          <w:bCs/>
          <w:color w:val="000000" w:themeColor="text1"/>
          <w:sz w:val="24"/>
          <w:szCs w:val="24"/>
        </w:rPr>
        <w:t xml:space="preserve">1, </w:t>
      </w:r>
      <w:r w:rsidR="006D61B4" w:rsidRPr="30906C57">
        <w:rPr>
          <w:b/>
          <w:bCs/>
          <w:color w:val="000000" w:themeColor="text1"/>
          <w:sz w:val="24"/>
          <w:szCs w:val="24"/>
        </w:rPr>
        <w:t>202</w:t>
      </w:r>
      <w:r w:rsidR="33689A27" w:rsidRPr="30906C57">
        <w:rPr>
          <w:b/>
          <w:bCs/>
          <w:color w:val="000000" w:themeColor="text1"/>
          <w:sz w:val="24"/>
          <w:szCs w:val="24"/>
        </w:rPr>
        <w:t>3</w:t>
      </w:r>
      <w:r w:rsidR="00D3795F" w:rsidRPr="30906C57">
        <w:rPr>
          <w:color w:val="000000" w:themeColor="text1"/>
          <w:sz w:val="24"/>
          <w:szCs w:val="24"/>
        </w:rPr>
        <w:t>.</w:t>
      </w:r>
      <w:r w:rsidR="00F5482E">
        <w:t xml:space="preserve"> </w:t>
      </w:r>
      <w:r w:rsidR="00F5482E" w:rsidRPr="30906C57">
        <w:rPr>
          <w:color w:val="000000" w:themeColor="text1"/>
          <w:sz w:val="24"/>
          <w:szCs w:val="24"/>
        </w:rPr>
        <w:t>Successful applicants will receive further instructions.</w:t>
      </w:r>
    </w:p>
    <w:p w14:paraId="1AB73061" w14:textId="77777777"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Give a 10-minute oral presentation of the final report summary</w:t>
      </w:r>
      <w:r w:rsidR="00A306FA">
        <w:rPr>
          <w:color w:val="000000"/>
          <w:sz w:val="24"/>
          <w:szCs w:val="24"/>
        </w:rPr>
        <w:t xml:space="preserve">. </w:t>
      </w:r>
    </w:p>
    <w:p w14:paraId="00C7BFC0"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A13D94F" w14:textId="77777777" w:rsidR="00F013A3" w:rsidRDefault="009271E5" w:rsidP="00B57C36">
      <w:pPr>
        <w:pStyle w:val="Heading3"/>
        <w:rPr>
          <w:b w:val="0"/>
          <w:color w:val="000000"/>
          <w:sz w:val="28"/>
        </w:rPr>
      </w:pPr>
      <w:r w:rsidRPr="002C2B53">
        <w:rPr>
          <w:b w:val="0"/>
          <w:color w:val="000000"/>
          <w:sz w:val="28"/>
        </w:rPr>
        <w:br w:type="page"/>
      </w:r>
    </w:p>
    <w:p w14:paraId="368453CA" w14:textId="77777777"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lastRenderedPageBreak/>
        <w:t xml:space="preserve">APPLICATION FOR RESEARCH </w:t>
      </w:r>
      <w:proofErr w:type="spellStart"/>
      <w:r w:rsidR="00104301">
        <w:rPr>
          <w:b/>
          <w:color w:val="000000"/>
          <w:sz w:val="28"/>
        </w:rPr>
        <w:t>CSG</w:t>
      </w:r>
      <w:proofErr w:type="spellEnd"/>
      <w:r w:rsidR="00104301">
        <w:rPr>
          <w:b/>
          <w:color w:val="000000"/>
          <w:sz w:val="28"/>
        </w:rPr>
        <w:t xml:space="preserve"> </w:t>
      </w:r>
      <w:r w:rsidRPr="00A306FA">
        <w:rPr>
          <w:b/>
          <w:color w:val="000000"/>
          <w:sz w:val="28"/>
        </w:rPr>
        <w:t>FUNDS</w:t>
      </w:r>
      <w:r w:rsidR="005C282F" w:rsidRPr="00A306FA">
        <w:rPr>
          <w:b/>
          <w:color w:val="000000"/>
          <w:sz w:val="28"/>
        </w:rPr>
        <w:t xml:space="preserve"> </w:t>
      </w:r>
    </w:p>
    <w:p w14:paraId="0D8F322F" w14:textId="77777777" w:rsidR="00A306FA" w:rsidRPr="00412B75"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984DCF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1CAEF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701F88"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64765EEC"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C247E9E"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0F1A490B"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E70F612"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4E9D10E4"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9DDA8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14D4ABB5"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DCC099C"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57996AC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A15A16"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5009CE04"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33148FF"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34CA147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7ED03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6706014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6AF47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30D7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D4201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EE0619B"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0D61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95614E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66BB62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D38F6A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5A3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38C28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BB8E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F41DD3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0A2FA"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B0957C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078D949"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34B2B1"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BB7FCBA"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C674FE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p>
    <w:sectPr w:rsidR="009271E5" w:rsidRPr="00412B75" w:rsidSect="001F1208">
      <w:headerReference w:type="even" r:id="rId14"/>
      <w:headerReference w:type="default" r:id="rId15"/>
      <w:footerReference w:type="even" r:id="rId16"/>
      <w:footerReference w:type="default" r:id="rId17"/>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3B33" w14:textId="77777777" w:rsidR="00A64F48" w:rsidRDefault="00A64F48">
      <w:r>
        <w:separator/>
      </w:r>
    </w:p>
  </w:endnote>
  <w:endnote w:type="continuationSeparator" w:id="0">
    <w:p w14:paraId="05746D92" w14:textId="77777777" w:rsidR="00A64F48" w:rsidRDefault="00A6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Ĕ"/>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3F2"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96F1911"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5E76"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1EA1DBD1"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7A99A6" w14:textId="77777777"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sz w:val="18"/>
        <w:szCs w:val="18"/>
        <w:lang w:eastAsia="ja-JP"/>
      </w:rPr>
      <w:t>Main Hall 405   •</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1420 Austin Bluffs Pkwy</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Colorado Springs, CO 80918</w:t>
    </w:r>
  </w:p>
  <w:p w14:paraId="74653C09" w14:textId="77777777" w:rsidR="00D9084C" w:rsidRPr="00D9084C" w:rsidRDefault="30906C57" w:rsidP="00D9084C">
    <w:pPr>
      <w:tabs>
        <w:tab w:val="center" w:pos="4320"/>
        <w:tab w:val="right" w:pos="8640"/>
      </w:tabs>
      <w:jc w:val="center"/>
      <w:rPr>
        <w:rFonts w:ascii="Arial" w:eastAsia="MS Mincho" w:hAnsi="Arial"/>
        <w:color w:val="595959"/>
        <w:sz w:val="18"/>
        <w:szCs w:val="18"/>
        <w:lang w:eastAsia="ja-JP"/>
      </w:rPr>
    </w:pPr>
    <w:bookmarkStart w:id="21" w:name="_Int_wpur8z6C"/>
    <w:r w:rsidRPr="30906C57">
      <w:rPr>
        <w:rFonts w:ascii="Arial" w:eastAsia="MS Mincho" w:hAnsi="Arial"/>
        <w:b/>
        <w:bCs/>
        <w:sz w:val="18"/>
        <w:szCs w:val="18"/>
        <w:lang w:eastAsia="ja-JP"/>
      </w:rPr>
      <w:t>t</w:t>
    </w:r>
    <w:r w:rsidRPr="30906C57">
      <w:rPr>
        <w:rFonts w:ascii="Arial" w:eastAsia="MS Mincho" w:hAnsi="Arial"/>
        <w:sz w:val="18"/>
        <w:szCs w:val="18"/>
        <w:lang w:eastAsia="ja-JP"/>
      </w:rPr>
      <w:t xml:space="preserve"> 719</w:t>
    </w:r>
    <w:bookmarkEnd w:id="21"/>
    <w:r w:rsidRPr="30906C57">
      <w:rPr>
        <w:rFonts w:ascii="Arial" w:eastAsia="MS Mincho" w:hAnsi="Arial"/>
        <w:sz w:val="18"/>
        <w:szCs w:val="18"/>
        <w:lang w:eastAsia="ja-JP"/>
      </w:rPr>
      <w:t>-255-3057</w:t>
    </w:r>
    <w:r w:rsidRPr="30906C57">
      <w:rPr>
        <w:rFonts w:ascii="Arial" w:eastAsia="MS Mincho" w:hAnsi="Arial"/>
        <w:color w:val="595959" w:themeColor="text1" w:themeTint="A6"/>
        <w:sz w:val="18"/>
        <w:szCs w:val="18"/>
        <w:lang w:eastAsia="ja-JP"/>
      </w:rPr>
      <w:t xml:space="preserve"> </w:t>
    </w:r>
    <w:r w:rsidRPr="30906C57">
      <w:rPr>
        <w:rFonts w:ascii="Arial" w:eastAsia="MS Mincho" w:hAnsi="Arial"/>
        <w:sz w:val="18"/>
        <w:szCs w:val="18"/>
        <w:lang w:eastAsia="ja-JP"/>
      </w:rPr>
      <w:t xml:space="preserve">  </w:t>
    </w:r>
    <w:r w:rsidRPr="30906C57">
      <w:rPr>
        <w:rFonts w:ascii="Arial" w:eastAsia="MS Mincho" w:hAnsi="Arial"/>
        <w:color w:val="BAA564"/>
        <w:sz w:val="18"/>
        <w:szCs w:val="18"/>
        <w:lang w:eastAsia="ja-JP"/>
      </w:rPr>
      <w:t>•</w:t>
    </w:r>
    <w:r w:rsidRPr="30906C57">
      <w:rPr>
        <w:rFonts w:ascii="Arial" w:eastAsia="MS Mincho" w:hAnsi="Arial"/>
        <w:color w:val="595959" w:themeColor="text1" w:themeTint="A6"/>
        <w:sz w:val="18"/>
        <w:szCs w:val="18"/>
        <w:lang w:eastAsia="ja-JP"/>
      </w:rPr>
      <w:t xml:space="preserve"> </w:t>
    </w:r>
    <w:r w:rsidRPr="30906C57">
      <w:rPr>
        <w:rFonts w:ascii="Arial" w:eastAsia="MS Mincho" w:hAnsi="Arial"/>
        <w:sz w:val="18"/>
        <w:szCs w:val="18"/>
        <w:lang w:eastAsia="ja-JP"/>
      </w:rPr>
      <w:t xml:space="preserve">  oor@uccs.edu</w:t>
    </w:r>
  </w:p>
  <w:p w14:paraId="6ABD1117"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3978" w14:textId="77777777" w:rsidR="00A64F48" w:rsidRDefault="00A64F48">
      <w:r>
        <w:separator/>
      </w:r>
    </w:p>
  </w:footnote>
  <w:footnote w:type="continuationSeparator" w:id="0">
    <w:p w14:paraId="108A5E04" w14:textId="77777777" w:rsidR="00A64F48" w:rsidRDefault="00A6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C25"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0B0029"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820C" w14:textId="4A464997" w:rsidR="00D9084C" w:rsidRDefault="00970E18" w:rsidP="00D9084C">
    <w:pPr>
      <w:pStyle w:val="Header"/>
      <w:ind w:right="360"/>
    </w:pPr>
    <w:r>
      <w:rPr>
        <w:rFonts w:ascii="Arial" w:hAnsi="Arial"/>
        <w:noProof/>
        <w:sz w:val="20"/>
      </w:rPr>
      <w:drawing>
        <wp:inline distT="0" distB="0" distL="0" distR="0" wp14:anchorId="3DC3F67E" wp14:editId="0C91A3D1">
          <wp:extent cx="2981325" cy="409575"/>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RlSaPgP" int2:invalidationBookmarkName="" int2:hashCode="RoHRJMxsS3O6q/" int2:id="S92eMgNz"/>
    <int2:bookmark int2:bookmarkName="_Int_2LaLZvvH" int2:invalidationBookmarkName="" int2:hashCode="RoHRJMxsS3O6q/" int2:id="ZPZHJF0r"/>
    <int2:bookmark int2:bookmarkName="_Int_L23RSJH5" int2:invalidationBookmarkName="" int2:hashCode="RoHRJMxsS3O6q/" int2:id="HEpz9ri7"/>
    <int2:bookmark int2:bookmarkName="_Int_vI7fKu8K" int2:invalidationBookmarkName="" int2:hashCode="RoHRJMxsS3O6q/" int2:id="vU9IyfgO"/>
    <int2:bookmark int2:bookmarkName="_Int_UD1XQJUK" int2:invalidationBookmarkName="" int2:hashCode="RoHRJMxsS3O6q/" int2:id="aqSubQd2"/>
    <int2:bookmark int2:bookmarkName="_Int_b63t3F6w" int2:invalidationBookmarkName="" int2:hashCode="JdP+fxnSk0kxEV" int2:id="ppcSsK7Z"/>
    <int2:bookmark int2:bookmarkName="_Int_vBK4Q4Yh" int2:invalidationBookmarkName="" int2:hashCode="RoHRJMxsS3O6q/" int2:id="626oXM1K"/>
    <int2:bookmark int2:bookmarkName="_Int_pBRep6Z7" int2:invalidationBookmarkName="" int2:hashCode="RoHRJMxsS3O6q/" int2:id="putLCI0S"/>
    <int2:bookmark int2:bookmarkName="_Int_mUKpCrgS" int2:invalidationBookmarkName="" int2:hashCode="RoHRJMxsS3O6q/" int2:id="gJycWLIZ"/>
    <int2:bookmark int2:bookmarkName="_Int_J7GaWOJu" int2:invalidationBookmarkName="" int2:hashCode="RoHRJMxsS3O6q/" int2:id="YyezS2Re"/>
    <int2:bookmark int2:bookmarkName="_Int_cuXUVERf" int2:invalidationBookmarkName="" int2:hashCode="RoHRJMxsS3O6q/" int2:id="LaYNxzDZ"/>
    <int2:bookmark int2:bookmarkName="_Int_Zdx7JgyN" int2:invalidationBookmarkName="" int2:hashCode="RoHRJMxsS3O6q/" int2:id="CqN1seET"/>
    <int2:bookmark int2:bookmarkName="_Int_6pzOp2gS" int2:invalidationBookmarkName="" int2:hashCode="RoHRJMxsS3O6q/" int2:id="nFKaQF1L"/>
    <int2:bookmark int2:bookmarkName="_Int_9jVnrXIg" int2:invalidationBookmarkName="" int2:hashCode="Nl0uZhFu1kXDWc" int2:id="YBalld32"/>
    <int2:bookmark int2:bookmarkName="_Int_zmLEwS7D" int2:invalidationBookmarkName="" int2:hashCode="0x2dJfCwriTyJM" int2:id="lARaNhl7">
      <int2:state int2:value="Rejected" int2:type="AugLoop_Text_Critique"/>
    </int2:bookmark>
    <int2:bookmark int2:bookmarkName="_Int_z88ZSM0p" int2:invalidationBookmarkName="" int2:hashCode="R6tNNRw0C/Eeki" int2:id="0RcgMCEk">
      <int2:state int2:value="Rejected" int2:type="AugLoop_Text_Critique"/>
    </int2:bookmark>
    <int2:bookmark int2:bookmarkName="_Int_sWpY6Z80" int2:invalidationBookmarkName="" int2:hashCode="H0NB7DQiiAEMvq" int2:id="9wAmn7Gn">
      <int2:state int2:value="Rejected" int2:type="AugLoop_Acronyms_AcronymsCritique"/>
    </int2:bookmark>
    <int2:bookmark int2:bookmarkName="_Int_StqBQPGZ" int2:invalidationBookmarkName="" int2:hashCode="yMYrYMngKMRQ7U" int2:id="6Yl9SvfM">
      <int2:state int2:value="Rejected" int2:type="LegacyProofing"/>
    </int2:bookmark>
    <int2:bookmark int2:bookmarkName="_Int_nKxuOtP3" int2:invalidationBookmarkName="" int2:hashCode="7QNKTPEviWFro2" int2:id="kLsTb1UW">
      <int2:state int2:value="Rejected" int2:type="LegacyProofing"/>
    </int2:bookmark>
    <int2:bookmark int2:bookmarkName="_Int_wpur8z6C" int2:invalidationBookmarkName="" int2:hashCode="FqTTMszJBaY5gc" int2:id="KThgdD3W">
      <int2:state int2:value="Rejected" int2:type="LegacyProofing"/>
    </int2:bookmark>
    <int2:bookmark int2:bookmarkName="_Int_A5D2EEBh" int2:invalidationBookmarkName="" int2:hashCode="Q+75piq7ix4WVP" int2:id="egCu2naL">
      <int2:state int2:value="Rejected" int2:type="LegacyProofing"/>
    </int2:bookmark>
    <int2:bookmark int2:bookmarkName="_Int_MKWpfc52" int2:invalidationBookmarkName="" int2:hashCode="RoHRJMxsS3O6q/" int2:id="I4GS7UQ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4"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8"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574767">
    <w:abstractNumId w:val="37"/>
  </w:num>
  <w:num w:numId="2" w16cid:durableId="653413183">
    <w:abstractNumId w:val="33"/>
  </w:num>
  <w:num w:numId="3" w16cid:durableId="351804809">
    <w:abstractNumId w:val="33"/>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16cid:durableId="1192842752">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16cid:durableId="190991808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16cid:durableId="1743336424">
    <w:abstractNumId w:val="26"/>
  </w:num>
  <w:num w:numId="7" w16cid:durableId="392508607">
    <w:abstractNumId w:val="39"/>
  </w:num>
  <w:num w:numId="8" w16cid:durableId="1766151498">
    <w:abstractNumId w:val="9"/>
  </w:num>
  <w:num w:numId="9" w16cid:durableId="928123705">
    <w:abstractNumId w:val="4"/>
  </w:num>
  <w:num w:numId="10" w16cid:durableId="1509753979">
    <w:abstractNumId w:val="38"/>
  </w:num>
  <w:num w:numId="11" w16cid:durableId="1386023313">
    <w:abstractNumId w:val="3"/>
  </w:num>
  <w:num w:numId="12" w16cid:durableId="1392922717">
    <w:abstractNumId w:val="20"/>
  </w:num>
  <w:num w:numId="13" w16cid:durableId="882329862">
    <w:abstractNumId w:val="16"/>
  </w:num>
  <w:num w:numId="14" w16cid:durableId="517697607">
    <w:abstractNumId w:val="17"/>
  </w:num>
  <w:num w:numId="15" w16cid:durableId="638800962">
    <w:abstractNumId w:val="11"/>
  </w:num>
  <w:num w:numId="16" w16cid:durableId="1952515974">
    <w:abstractNumId w:val="19"/>
  </w:num>
  <w:num w:numId="17" w16cid:durableId="2075662113">
    <w:abstractNumId w:val="23"/>
  </w:num>
  <w:num w:numId="18" w16cid:durableId="1497307354">
    <w:abstractNumId w:val="7"/>
  </w:num>
  <w:num w:numId="19" w16cid:durableId="1622691003">
    <w:abstractNumId w:val="24"/>
  </w:num>
  <w:num w:numId="20" w16cid:durableId="1260870042">
    <w:abstractNumId w:val="13"/>
  </w:num>
  <w:num w:numId="21" w16cid:durableId="511452070">
    <w:abstractNumId w:val="31"/>
  </w:num>
  <w:num w:numId="22" w16cid:durableId="44646569">
    <w:abstractNumId w:val="35"/>
  </w:num>
  <w:num w:numId="23" w16cid:durableId="908733203">
    <w:abstractNumId w:val="29"/>
  </w:num>
  <w:num w:numId="24" w16cid:durableId="749349518">
    <w:abstractNumId w:val="2"/>
  </w:num>
  <w:num w:numId="25" w16cid:durableId="516240438">
    <w:abstractNumId w:val="15"/>
  </w:num>
  <w:num w:numId="26" w16cid:durableId="1104377491">
    <w:abstractNumId w:val="34"/>
  </w:num>
  <w:num w:numId="27" w16cid:durableId="824471748">
    <w:abstractNumId w:val="22"/>
  </w:num>
  <w:num w:numId="28" w16cid:durableId="2137407560">
    <w:abstractNumId w:val="25"/>
  </w:num>
  <w:num w:numId="29" w16cid:durableId="1701399180">
    <w:abstractNumId w:val="28"/>
  </w:num>
  <w:num w:numId="30" w16cid:durableId="1522547381">
    <w:abstractNumId w:val="21"/>
  </w:num>
  <w:num w:numId="31" w16cid:durableId="52824300">
    <w:abstractNumId w:val="1"/>
  </w:num>
  <w:num w:numId="32" w16cid:durableId="873545517">
    <w:abstractNumId w:val="12"/>
  </w:num>
  <w:num w:numId="33" w16cid:durableId="419563802">
    <w:abstractNumId w:val="14"/>
  </w:num>
  <w:num w:numId="34" w16cid:durableId="1621105480">
    <w:abstractNumId w:val="5"/>
  </w:num>
  <w:num w:numId="35" w16cid:durableId="1223712211">
    <w:abstractNumId w:val="6"/>
  </w:num>
  <w:num w:numId="36" w16cid:durableId="330185577">
    <w:abstractNumId w:val="10"/>
  </w:num>
  <w:num w:numId="37" w16cid:durableId="401636044">
    <w:abstractNumId w:val="8"/>
  </w:num>
  <w:num w:numId="38" w16cid:durableId="1941138419">
    <w:abstractNumId w:val="18"/>
  </w:num>
  <w:num w:numId="39" w16cid:durableId="198201823">
    <w:abstractNumId w:val="40"/>
  </w:num>
  <w:num w:numId="40" w16cid:durableId="1424181186">
    <w:abstractNumId w:val="36"/>
  </w:num>
  <w:num w:numId="41" w16cid:durableId="631251395">
    <w:abstractNumId w:val="32"/>
  </w:num>
  <w:num w:numId="42" w16cid:durableId="1652635197">
    <w:abstractNumId w:val="30"/>
  </w:num>
  <w:num w:numId="43" w16cid:durableId="15311841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430A1"/>
    <w:rsid w:val="000535E3"/>
    <w:rsid w:val="00074483"/>
    <w:rsid w:val="000751EB"/>
    <w:rsid w:val="0009023E"/>
    <w:rsid w:val="000A0AA5"/>
    <w:rsid w:val="000A44C1"/>
    <w:rsid w:val="000B3D35"/>
    <w:rsid w:val="000C32F3"/>
    <w:rsid w:val="000C4B0D"/>
    <w:rsid w:val="000D1F3D"/>
    <w:rsid w:val="000D2682"/>
    <w:rsid w:val="000D3EEF"/>
    <w:rsid w:val="000F18CA"/>
    <w:rsid w:val="000F2FC4"/>
    <w:rsid w:val="00104301"/>
    <w:rsid w:val="00106DBB"/>
    <w:rsid w:val="0016314F"/>
    <w:rsid w:val="00170AC7"/>
    <w:rsid w:val="00191E79"/>
    <w:rsid w:val="0019630A"/>
    <w:rsid w:val="00196E95"/>
    <w:rsid w:val="001A2273"/>
    <w:rsid w:val="001A4008"/>
    <w:rsid w:val="001B691F"/>
    <w:rsid w:val="001C1621"/>
    <w:rsid w:val="001E7B3E"/>
    <w:rsid w:val="001F1208"/>
    <w:rsid w:val="002130EE"/>
    <w:rsid w:val="00216EC0"/>
    <w:rsid w:val="00220B3F"/>
    <w:rsid w:val="002253CF"/>
    <w:rsid w:val="002275B9"/>
    <w:rsid w:val="00245845"/>
    <w:rsid w:val="00251624"/>
    <w:rsid w:val="00253A9B"/>
    <w:rsid w:val="00271A97"/>
    <w:rsid w:val="002827E8"/>
    <w:rsid w:val="002864CB"/>
    <w:rsid w:val="00294490"/>
    <w:rsid w:val="00296DF8"/>
    <w:rsid w:val="002A3424"/>
    <w:rsid w:val="002B719A"/>
    <w:rsid w:val="002C2B53"/>
    <w:rsid w:val="002E6570"/>
    <w:rsid w:val="002E6A6B"/>
    <w:rsid w:val="002F79AA"/>
    <w:rsid w:val="00300EFC"/>
    <w:rsid w:val="003235F9"/>
    <w:rsid w:val="003318AF"/>
    <w:rsid w:val="003344CE"/>
    <w:rsid w:val="003405C0"/>
    <w:rsid w:val="00352B29"/>
    <w:rsid w:val="00373C71"/>
    <w:rsid w:val="003751BC"/>
    <w:rsid w:val="00376002"/>
    <w:rsid w:val="0039199A"/>
    <w:rsid w:val="00395F2A"/>
    <w:rsid w:val="003A4F50"/>
    <w:rsid w:val="003C0BD9"/>
    <w:rsid w:val="003E0BAD"/>
    <w:rsid w:val="003E75C6"/>
    <w:rsid w:val="00415613"/>
    <w:rsid w:val="004217AE"/>
    <w:rsid w:val="00422894"/>
    <w:rsid w:val="00435CBA"/>
    <w:rsid w:val="00462025"/>
    <w:rsid w:val="00465DF8"/>
    <w:rsid w:val="004947F0"/>
    <w:rsid w:val="004A610C"/>
    <w:rsid w:val="004D3781"/>
    <w:rsid w:val="004D5A4B"/>
    <w:rsid w:val="004F2D86"/>
    <w:rsid w:val="00513645"/>
    <w:rsid w:val="00523B35"/>
    <w:rsid w:val="005612A5"/>
    <w:rsid w:val="005826D9"/>
    <w:rsid w:val="00585307"/>
    <w:rsid w:val="005A6267"/>
    <w:rsid w:val="005B0934"/>
    <w:rsid w:val="005C282F"/>
    <w:rsid w:val="005E1434"/>
    <w:rsid w:val="006019E8"/>
    <w:rsid w:val="00601A8F"/>
    <w:rsid w:val="006049A3"/>
    <w:rsid w:val="00622781"/>
    <w:rsid w:val="0063694B"/>
    <w:rsid w:val="006413E4"/>
    <w:rsid w:val="00651C94"/>
    <w:rsid w:val="00660D78"/>
    <w:rsid w:val="006612E3"/>
    <w:rsid w:val="00676179"/>
    <w:rsid w:val="006912E1"/>
    <w:rsid w:val="006A72B6"/>
    <w:rsid w:val="006C15E9"/>
    <w:rsid w:val="006D61B4"/>
    <w:rsid w:val="006E7CEE"/>
    <w:rsid w:val="00701AAD"/>
    <w:rsid w:val="007028B6"/>
    <w:rsid w:val="00721CBD"/>
    <w:rsid w:val="007249CA"/>
    <w:rsid w:val="0077739D"/>
    <w:rsid w:val="007A1A79"/>
    <w:rsid w:val="007B378D"/>
    <w:rsid w:val="007B6083"/>
    <w:rsid w:val="007C2721"/>
    <w:rsid w:val="007C5B6E"/>
    <w:rsid w:val="007D5CE7"/>
    <w:rsid w:val="007E1E6C"/>
    <w:rsid w:val="007E67F4"/>
    <w:rsid w:val="00800241"/>
    <w:rsid w:val="00817B5A"/>
    <w:rsid w:val="00822459"/>
    <w:rsid w:val="0082637C"/>
    <w:rsid w:val="00832F06"/>
    <w:rsid w:val="00836DC8"/>
    <w:rsid w:val="00845C36"/>
    <w:rsid w:val="00852F18"/>
    <w:rsid w:val="008A32F6"/>
    <w:rsid w:val="008B1C9B"/>
    <w:rsid w:val="008C1826"/>
    <w:rsid w:val="008C2667"/>
    <w:rsid w:val="008D5389"/>
    <w:rsid w:val="0091050E"/>
    <w:rsid w:val="00912F86"/>
    <w:rsid w:val="00914292"/>
    <w:rsid w:val="00923FED"/>
    <w:rsid w:val="009271E5"/>
    <w:rsid w:val="00945169"/>
    <w:rsid w:val="009475A7"/>
    <w:rsid w:val="00950278"/>
    <w:rsid w:val="009520E0"/>
    <w:rsid w:val="009658DE"/>
    <w:rsid w:val="00965EA5"/>
    <w:rsid w:val="00970E18"/>
    <w:rsid w:val="009848A3"/>
    <w:rsid w:val="009A14B2"/>
    <w:rsid w:val="009A23B4"/>
    <w:rsid w:val="009B3E14"/>
    <w:rsid w:val="009B5004"/>
    <w:rsid w:val="009D01A1"/>
    <w:rsid w:val="009F0251"/>
    <w:rsid w:val="00A0349A"/>
    <w:rsid w:val="00A0429D"/>
    <w:rsid w:val="00A20F75"/>
    <w:rsid w:val="00A306FA"/>
    <w:rsid w:val="00A4518B"/>
    <w:rsid w:val="00A522B9"/>
    <w:rsid w:val="00A64F48"/>
    <w:rsid w:val="00A7651A"/>
    <w:rsid w:val="00A83D17"/>
    <w:rsid w:val="00AB79DE"/>
    <w:rsid w:val="00AC22A0"/>
    <w:rsid w:val="00AE6862"/>
    <w:rsid w:val="00AE6EFE"/>
    <w:rsid w:val="00B004FB"/>
    <w:rsid w:val="00B05F82"/>
    <w:rsid w:val="00B11C4D"/>
    <w:rsid w:val="00B16483"/>
    <w:rsid w:val="00B227A5"/>
    <w:rsid w:val="00B24DA1"/>
    <w:rsid w:val="00B5013E"/>
    <w:rsid w:val="00B5662C"/>
    <w:rsid w:val="00B57C36"/>
    <w:rsid w:val="00B66904"/>
    <w:rsid w:val="00B67CDB"/>
    <w:rsid w:val="00B82265"/>
    <w:rsid w:val="00B90FDB"/>
    <w:rsid w:val="00BA7AB9"/>
    <w:rsid w:val="00BD26DB"/>
    <w:rsid w:val="00C0467E"/>
    <w:rsid w:val="00C20256"/>
    <w:rsid w:val="00C237E4"/>
    <w:rsid w:val="00C25983"/>
    <w:rsid w:val="00C6714F"/>
    <w:rsid w:val="00C7419B"/>
    <w:rsid w:val="00C81BD1"/>
    <w:rsid w:val="00CA5EC8"/>
    <w:rsid w:val="00CB0C63"/>
    <w:rsid w:val="00CB605D"/>
    <w:rsid w:val="00CB6246"/>
    <w:rsid w:val="00CB6A17"/>
    <w:rsid w:val="00CC489A"/>
    <w:rsid w:val="00CD0BD4"/>
    <w:rsid w:val="00CD4FD3"/>
    <w:rsid w:val="00CD7ABB"/>
    <w:rsid w:val="00CE558D"/>
    <w:rsid w:val="00D07982"/>
    <w:rsid w:val="00D2532C"/>
    <w:rsid w:val="00D3795F"/>
    <w:rsid w:val="00D618F1"/>
    <w:rsid w:val="00D62A4B"/>
    <w:rsid w:val="00D65A3F"/>
    <w:rsid w:val="00D66C98"/>
    <w:rsid w:val="00D75CA9"/>
    <w:rsid w:val="00D9084C"/>
    <w:rsid w:val="00D931AA"/>
    <w:rsid w:val="00D95A0B"/>
    <w:rsid w:val="00DB2937"/>
    <w:rsid w:val="00DB61DB"/>
    <w:rsid w:val="00DB6A9C"/>
    <w:rsid w:val="00DD7DA5"/>
    <w:rsid w:val="00E1000C"/>
    <w:rsid w:val="00E15982"/>
    <w:rsid w:val="00E32100"/>
    <w:rsid w:val="00E4234B"/>
    <w:rsid w:val="00E565B7"/>
    <w:rsid w:val="00E752E2"/>
    <w:rsid w:val="00EB0ECA"/>
    <w:rsid w:val="00ED3E69"/>
    <w:rsid w:val="00EE1B3D"/>
    <w:rsid w:val="00EE507F"/>
    <w:rsid w:val="00EE60AB"/>
    <w:rsid w:val="00F013A3"/>
    <w:rsid w:val="00F10748"/>
    <w:rsid w:val="00F5482E"/>
    <w:rsid w:val="00F715C3"/>
    <w:rsid w:val="00F868F7"/>
    <w:rsid w:val="00FA0B33"/>
    <w:rsid w:val="00FB1FE5"/>
    <w:rsid w:val="00FB5445"/>
    <w:rsid w:val="00FB5E98"/>
    <w:rsid w:val="00FB620D"/>
    <w:rsid w:val="00FB7427"/>
    <w:rsid w:val="00FF5362"/>
    <w:rsid w:val="01E1829D"/>
    <w:rsid w:val="0D2F4630"/>
    <w:rsid w:val="0EE1D104"/>
    <w:rsid w:val="10B6A648"/>
    <w:rsid w:val="134068C0"/>
    <w:rsid w:val="139675B6"/>
    <w:rsid w:val="17A7A6EE"/>
    <w:rsid w:val="1A3145DF"/>
    <w:rsid w:val="1D2B1305"/>
    <w:rsid w:val="1FF73E86"/>
    <w:rsid w:val="2106A4ED"/>
    <w:rsid w:val="23B6CC3A"/>
    <w:rsid w:val="24FA1CF9"/>
    <w:rsid w:val="258C0E09"/>
    <w:rsid w:val="25B381BD"/>
    <w:rsid w:val="26D72F53"/>
    <w:rsid w:val="2CD29DCF"/>
    <w:rsid w:val="30906C57"/>
    <w:rsid w:val="309DF3C7"/>
    <w:rsid w:val="32FD79E8"/>
    <w:rsid w:val="3330D42B"/>
    <w:rsid w:val="33689A27"/>
    <w:rsid w:val="3CB356E1"/>
    <w:rsid w:val="40C22E8F"/>
    <w:rsid w:val="41C05295"/>
    <w:rsid w:val="421990E5"/>
    <w:rsid w:val="43B56146"/>
    <w:rsid w:val="43D63799"/>
    <w:rsid w:val="471994D2"/>
    <w:rsid w:val="4D802B36"/>
    <w:rsid w:val="4E90B923"/>
    <w:rsid w:val="532377A2"/>
    <w:rsid w:val="568EBE1D"/>
    <w:rsid w:val="589DEE10"/>
    <w:rsid w:val="5BC55C1E"/>
    <w:rsid w:val="5EB88F52"/>
    <w:rsid w:val="5EC74625"/>
    <w:rsid w:val="5F11434B"/>
    <w:rsid w:val="604F7B3D"/>
    <w:rsid w:val="6117299E"/>
    <w:rsid w:val="69052A59"/>
    <w:rsid w:val="6E6B133C"/>
    <w:rsid w:val="7506B1A3"/>
    <w:rsid w:val="7533717E"/>
    <w:rsid w:val="7BE50AD5"/>
    <w:rsid w:val="7CB5A6BA"/>
    <w:rsid w:val="7E1FE3AC"/>
    <w:rsid w:val="7E2567D3"/>
    <w:rsid w:val="7EE95B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0D123"/>
  <w15:chartTrackingRefBased/>
  <w15:docId w15:val="{F74A11D9-31F1-45E5-92D9-DA1797B1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pubs/policydocs/pappg18_1/pappg_2.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170d50-5603-4c2d-973b-4a545ba5488c">
      <Terms xmlns="http://schemas.microsoft.com/office/infopath/2007/PartnerControls"/>
    </lcf76f155ced4ddcb4097134ff3c332f>
    <TaxCatchAll xmlns="52da5e2a-6710-4bad-97af-057da2113e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D7F069C088C4E926A197D7C013545" ma:contentTypeVersion="16" ma:contentTypeDescription="Create a new document." ma:contentTypeScope="" ma:versionID="c6921878f1454f8f1047456108953bb3">
  <xsd:schema xmlns:xsd="http://www.w3.org/2001/XMLSchema" xmlns:xs="http://www.w3.org/2001/XMLSchema" xmlns:p="http://schemas.microsoft.com/office/2006/metadata/properties" xmlns:ns2="5e170d50-5603-4c2d-973b-4a545ba5488c" xmlns:ns3="52da5e2a-6710-4bad-97af-057da2113e18" targetNamespace="http://schemas.microsoft.com/office/2006/metadata/properties" ma:root="true" ma:fieldsID="0fac1676c46515d2780deb4d975b741a" ns2:_="" ns3:_="">
    <xsd:import namespace="5e170d50-5603-4c2d-973b-4a545ba5488c"/>
    <xsd:import namespace="52da5e2a-6710-4bad-97af-057da2113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d50-5603-4c2d-973b-4a545ba54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da5e2a-6710-4bad-97af-057da2113e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13d4e9-be91-4f9c-8014-63ba3cba9278}" ma:internalName="TaxCatchAll" ma:showField="CatchAllData" ma:web="52da5e2a-6710-4bad-97af-057da2113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F99D-C6FC-47C5-A23D-1C3DBC4A1AB7}">
  <ds:schemaRefs>
    <ds:schemaRef ds:uri="http://schemas.microsoft.com/office/2006/metadata/properties"/>
    <ds:schemaRef ds:uri="http://schemas.microsoft.com/office/infopath/2007/PartnerControls"/>
    <ds:schemaRef ds:uri="5e170d50-5603-4c2d-973b-4a545ba5488c"/>
    <ds:schemaRef ds:uri="52da5e2a-6710-4bad-97af-057da2113e18"/>
  </ds:schemaRefs>
</ds:datastoreItem>
</file>

<file path=customXml/itemProps2.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3.xml><?xml version="1.0" encoding="utf-8"?>
<ds:datastoreItem xmlns:ds="http://schemas.openxmlformats.org/officeDocument/2006/customXml" ds:itemID="{D3C31138-DD40-469C-8B4D-DC5CD628E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d50-5603-4c2d-973b-4a545ba5488c"/>
    <ds:schemaRef ds:uri="52da5e2a-6710-4bad-97af-057da2113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1579</Words>
  <Characters>9499</Characters>
  <Application>Microsoft Office Word</Application>
  <DocSecurity>4</DocSecurity>
  <Lines>249</Lines>
  <Paragraphs>87</Paragraphs>
  <ScaleCrop>false</ScaleCrop>
  <Company>CU The Springs</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Lindsay Coppa</cp:lastModifiedBy>
  <cp:revision>2</cp:revision>
  <cp:lastPrinted>2019-12-03T21:27:00Z</cp:lastPrinted>
  <dcterms:created xsi:type="dcterms:W3CDTF">2022-09-15T16:22:00Z</dcterms:created>
  <dcterms:modified xsi:type="dcterms:W3CDTF">2022-09-15T16:22:00Z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00000000E36499A80FE26E4390B9F864DB60958D070027ABC206FE1D51489E5F69CA560F30AA00000000010C00002545BE9B33A974489A2C33A2A58FF8170003E766FEAC0000</vt:lpwstr>
  </property>
  <property fmtid="{D5CDD505-2E9C-101B-9397-08002B2CF9AE}" pid="6" name="_EmailStoreID0">
    <vt:lpwstr>0000000038A1BB1005E5101AA1BB08002B2A56C20000454D534D44422E444C4C00000000000000001B55FA20AA6611CD9BC800AA002FC45A0C000000647374657068653340756363732E656475002F6F3D45786368616E67654C6162732F6F753D45786368616E67652041646D696E6973747261746976652047726F7570202</vt:lpwstr>
  </property>
  <property fmtid="{D5CDD505-2E9C-101B-9397-08002B2CF9AE}" pid="7" name="_EmailStoreID1">
    <vt:lpwstr>846594449424F484632335350444C54292F636E3D526563697069656E74732F636E3D30336661663836373866633134633665626236386437306161666464303535662D647374657068653300E94632F436000000020000001000000064007300740065007000680065003300400075006300630073002E0065006400750000</vt:lpwstr>
  </property>
  <property fmtid="{D5CDD505-2E9C-101B-9397-08002B2CF9AE}" pid="8" name="_EmailStoreID2">
    <vt:lpwstr>000000</vt:lpwstr>
  </property>
  <property fmtid="{D5CDD505-2E9C-101B-9397-08002B2CF9AE}" pid="9" name="_ReviewingToolsShownOnce">
    <vt:lpwstr/>
  </property>
  <property fmtid="{D5CDD505-2E9C-101B-9397-08002B2CF9AE}" pid="10" name="ContentTypeId">
    <vt:lpwstr>0x010100794D7F069C088C4E926A197D7C013545</vt:lpwstr>
  </property>
  <property fmtid="{D5CDD505-2E9C-101B-9397-08002B2CF9AE}" pid="11" name="MediaServiceImageTags">
    <vt:lpwstr/>
  </property>
</Properties>
</file>