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CE12" w14:textId="0AB2F92F" w:rsidR="00B82C6A" w:rsidRPr="00B82C6A" w:rsidRDefault="00B82C6A" w:rsidP="00B82C6A">
      <w:pPr>
        <w:pStyle w:val="Heading1"/>
        <w:jc w:val="center"/>
        <w:rPr>
          <w:b/>
          <w:bCs/>
          <w:color w:val="000000" w:themeColor="text1"/>
        </w:rPr>
      </w:pPr>
      <w:r w:rsidRPr="00B82C6A">
        <w:rPr>
          <w:b/>
          <w:bCs/>
          <w:color w:val="000000" w:themeColor="text1"/>
        </w:rPr>
        <w:t xml:space="preserve">Faculty </w:t>
      </w:r>
      <w:r w:rsidR="007D4685">
        <w:rPr>
          <w:b/>
          <w:bCs/>
          <w:color w:val="000000" w:themeColor="text1"/>
        </w:rPr>
        <w:t xml:space="preserve">Assembly </w:t>
      </w:r>
      <w:r w:rsidRPr="00B82C6A">
        <w:rPr>
          <w:b/>
          <w:bCs/>
          <w:color w:val="000000" w:themeColor="text1"/>
        </w:rPr>
        <w:t>Women’s Committee Call for Proposals</w:t>
      </w:r>
    </w:p>
    <w:p w14:paraId="388B8571" w14:textId="0FED2CA8" w:rsidR="00B82C6A" w:rsidRPr="00B82C6A" w:rsidRDefault="00B82C6A" w:rsidP="00B82C6A">
      <w:pPr>
        <w:pStyle w:val="Heading1"/>
        <w:jc w:val="center"/>
        <w:rPr>
          <w:b/>
          <w:bCs/>
        </w:rPr>
      </w:pPr>
      <w:r w:rsidRPr="00B82C6A">
        <w:rPr>
          <w:b/>
          <w:bCs/>
        </w:rPr>
        <w:t xml:space="preserve">Research </w:t>
      </w:r>
      <w:proofErr w:type="spellStart"/>
      <w:r w:rsidRPr="00B82C6A">
        <w:rPr>
          <w:b/>
          <w:bCs/>
        </w:rPr>
        <w:t>ADVANCEment</w:t>
      </w:r>
      <w:proofErr w:type="spellEnd"/>
      <w:r w:rsidRPr="00B82C6A">
        <w:rPr>
          <w:b/>
          <w:bCs/>
        </w:rPr>
        <w:t xml:space="preserve"> Grants</w:t>
      </w:r>
    </w:p>
    <w:p w14:paraId="18D6F5B0" w14:textId="78AC01AB" w:rsidR="00B82C6A" w:rsidRDefault="00B82C6A" w:rsidP="00B82C6A">
      <w:pPr>
        <w:pStyle w:val="Heading2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Submissions Accepted November 1st – November 29</w:t>
      </w:r>
      <w:r w:rsidRPr="00B82C6A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0C8A5FE5" w14:textId="338D7A68" w:rsidR="00B82C6A" w:rsidRDefault="00B82C6A" w:rsidP="00B82C6A"/>
    <w:p w14:paraId="559DB3AF" w14:textId="45588E9C" w:rsidR="00B82C6A" w:rsidRDefault="000D5042" w:rsidP="00B8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ADVANCE Project CREST and Faculty Assembly Women’s Committee co-sponsored </w:t>
      </w:r>
      <w:r w:rsidRPr="000D5042">
        <w:rPr>
          <w:rFonts w:ascii="Times New Roman" w:hAnsi="Times New Roman" w:cs="Times New Roman"/>
          <w:sz w:val="24"/>
          <w:szCs w:val="24"/>
        </w:rPr>
        <w:t xml:space="preserve">program is </w:t>
      </w:r>
      <w:r>
        <w:rPr>
          <w:rFonts w:ascii="Times New Roman" w:hAnsi="Times New Roman" w:cs="Times New Roman"/>
          <w:sz w:val="24"/>
          <w:szCs w:val="24"/>
        </w:rPr>
        <w:t xml:space="preserve">intended for mid-career, women-identified faculty in STEM/SBS at </w:t>
      </w:r>
      <w:r w:rsidR="00C46E21">
        <w:rPr>
          <w:rFonts w:ascii="Times New Roman" w:hAnsi="Times New Roman" w:cs="Times New Roman"/>
          <w:sz w:val="24"/>
          <w:szCs w:val="24"/>
        </w:rPr>
        <w:t xml:space="preserve">UCCS </w:t>
      </w:r>
      <w:r>
        <w:rPr>
          <w:rFonts w:ascii="Times New Roman" w:hAnsi="Times New Roman" w:cs="Times New Roman"/>
          <w:sz w:val="24"/>
          <w:szCs w:val="24"/>
        </w:rPr>
        <w:t xml:space="preserve"> to support their research and creative works as they move towards attaining promotion to Full Professor. </w:t>
      </w:r>
      <w:r w:rsidR="00B82C6A" w:rsidRPr="00B82C6A">
        <w:rPr>
          <w:rFonts w:ascii="Times New Roman" w:hAnsi="Times New Roman" w:cs="Times New Roman"/>
          <w:sz w:val="24"/>
          <w:szCs w:val="24"/>
        </w:rPr>
        <w:t xml:space="preserve">The Faculty </w:t>
      </w:r>
      <w:r w:rsidR="007D4685">
        <w:rPr>
          <w:rFonts w:ascii="Times New Roman" w:hAnsi="Times New Roman" w:cs="Times New Roman"/>
          <w:sz w:val="24"/>
          <w:szCs w:val="24"/>
        </w:rPr>
        <w:t>Assembly</w:t>
      </w:r>
      <w:r w:rsidR="00C328A8">
        <w:rPr>
          <w:rFonts w:ascii="Times New Roman" w:hAnsi="Times New Roman" w:cs="Times New Roman"/>
          <w:sz w:val="24"/>
          <w:szCs w:val="24"/>
        </w:rPr>
        <w:t xml:space="preserve"> </w:t>
      </w:r>
      <w:r w:rsidR="00B82C6A" w:rsidRPr="00B82C6A">
        <w:rPr>
          <w:rFonts w:ascii="Times New Roman" w:hAnsi="Times New Roman" w:cs="Times New Roman"/>
          <w:sz w:val="24"/>
          <w:szCs w:val="24"/>
        </w:rPr>
        <w:t xml:space="preserve">Women’s Committee and the ADVANCE Project CREST team </w:t>
      </w:r>
      <w:r w:rsidR="00B82C6A">
        <w:rPr>
          <w:rFonts w:ascii="Times New Roman" w:hAnsi="Times New Roman" w:cs="Times New Roman"/>
          <w:sz w:val="24"/>
          <w:szCs w:val="24"/>
        </w:rPr>
        <w:t>seek proposals for three awards for research and creative works from women-identified faculty at UCCS.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3AC17" w14:textId="5DCDD6A6" w:rsidR="00B82C6A" w:rsidRPr="009E4FCF" w:rsidRDefault="00934FAF" w:rsidP="00B82C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</w:t>
      </w:r>
    </w:p>
    <w:p w14:paraId="78B97922" w14:textId="173C0DE7" w:rsidR="000D5042" w:rsidRPr="000D5042" w:rsidRDefault="000D5042" w:rsidP="000D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recent study </w:t>
      </w:r>
      <w:r w:rsidRPr="000D5042">
        <w:rPr>
          <w:rFonts w:ascii="Times New Roman" w:hAnsi="Times New Roman" w:cs="Times New Roman"/>
          <w:sz w:val="24"/>
          <w:szCs w:val="24"/>
        </w:rPr>
        <w:t>conducted by the AAUP</w:t>
      </w:r>
      <w:r w:rsidR="0033594B">
        <w:rPr>
          <w:rFonts w:ascii="Times New Roman" w:hAnsi="Times New Roman" w:cs="Times New Roman"/>
          <w:sz w:val="24"/>
          <w:szCs w:val="24"/>
        </w:rPr>
        <w:t>,</w:t>
      </w:r>
      <w:r w:rsidRPr="000D5042">
        <w:rPr>
          <w:rFonts w:ascii="Times New Roman" w:hAnsi="Times New Roman" w:cs="Times New Roman"/>
          <w:sz w:val="24"/>
          <w:szCs w:val="24"/>
        </w:rPr>
        <w:t xml:space="preserve"> reported in the article “Broadening Efforts to Address Gender Inequity</w:t>
      </w:r>
      <w:r w:rsidR="0033594B">
        <w:rPr>
          <w:rFonts w:ascii="Times New Roman" w:hAnsi="Times New Roman" w:cs="Times New Roman"/>
          <w:sz w:val="24"/>
          <w:szCs w:val="24"/>
        </w:rPr>
        <w:t>,</w:t>
      </w:r>
      <w:r w:rsidRPr="000D5042">
        <w:rPr>
          <w:rFonts w:ascii="Times New Roman" w:hAnsi="Times New Roman" w:cs="Times New Roman"/>
          <w:sz w:val="24"/>
          <w:szCs w:val="24"/>
        </w:rPr>
        <w:t>” illustrates that whe</w:t>
      </w:r>
      <w:r w:rsidR="0033594B">
        <w:rPr>
          <w:rFonts w:ascii="Times New Roman" w:hAnsi="Times New Roman" w:cs="Times New Roman"/>
          <w:sz w:val="24"/>
          <w:szCs w:val="24"/>
        </w:rPr>
        <w:t>reas</w:t>
      </w:r>
      <w:r w:rsidRPr="000D5042">
        <w:rPr>
          <w:rFonts w:ascii="Times New Roman" w:hAnsi="Times New Roman" w:cs="Times New Roman"/>
          <w:sz w:val="24"/>
          <w:szCs w:val="24"/>
        </w:rPr>
        <w:t xml:space="preserve"> women make up 50% of the faculty at the Assistant Professor rank on average, that percentage drops to 45% at the Associate Professor and 32.5% at the Full Professor ranks. </w:t>
      </w:r>
      <w:r w:rsidR="0033594B">
        <w:rPr>
          <w:rFonts w:ascii="Times New Roman" w:hAnsi="Times New Roman" w:cs="Times New Roman"/>
          <w:sz w:val="24"/>
          <w:szCs w:val="24"/>
        </w:rPr>
        <w:t>Furthermore</w:t>
      </w:r>
      <w:r w:rsidRPr="000D5042">
        <w:rPr>
          <w:rFonts w:ascii="Times New Roman" w:hAnsi="Times New Roman" w:cs="Times New Roman"/>
          <w:sz w:val="24"/>
          <w:szCs w:val="24"/>
        </w:rPr>
        <w:t xml:space="preserve">, data from the National Center for Education Statistics indicate that in 2018, Black women held 3.8% of tenure-track positions and 2.3% of tenured positions; Latina women held 3.1% of tenure-track positions and 2.6% of tenured positions; Asian women held 5.3% of tenure-track positions and 3.5% of tenured positions. UCCS’s own faculty statistics mirror these national numbers (see the UCCS Institutional Research </w:t>
      </w:r>
      <w:r w:rsidR="00F27E2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46E21" w:rsidRPr="00F27E2E">
          <w:rPr>
            <w:rStyle w:val="Hyperlink"/>
            <w:rFonts w:ascii="Times New Roman" w:hAnsi="Times New Roman" w:cs="Times New Roman"/>
            <w:sz w:val="24"/>
            <w:szCs w:val="24"/>
          </w:rPr>
          <w:t>https://ir.uccs.edu/employeedata/employees</w:t>
        </w:r>
      </w:hyperlink>
      <w:r w:rsidR="00F27E2E">
        <w:rPr>
          <w:rFonts w:ascii="Times New Roman" w:hAnsi="Times New Roman" w:cs="Times New Roman"/>
          <w:sz w:val="24"/>
          <w:szCs w:val="24"/>
        </w:rPr>
        <w:t>)</w:t>
      </w:r>
      <w:r w:rsidRPr="000D5042">
        <w:rPr>
          <w:rFonts w:ascii="Times New Roman" w:hAnsi="Times New Roman" w:cs="Times New Roman"/>
          <w:sz w:val="24"/>
          <w:szCs w:val="24"/>
        </w:rPr>
        <w:t>. These patterns clearly demonstrate that minoritized and women-identified faculty experience barriers to hiring, retention, and promotion in higher education, and that these barriers are likely hampering UCCS faculty as well.</w:t>
      </w:r>
    </w:p>
    <w:p w14:paraId="1C9C108B" w14:textId="4B2EF44B" w:rsidR="000D5042" w:rsidRPr="000D5042" w:rsidRDefault="000D5042" w:rsidP="000D5042">
      <w:pPr>
        <w:rPr>
          <w:rFonts w:ascii="Times New Roman" w:hAnsi="Times New Roman" w:cs="Times New Roman"/>
          <w:sz w:val="24"/>
          <w:szCs w:val="24"/>
        </w:rPr>
      </w:pPr>
      <w:r w:rsidRPr="000D5042">
        <w:rPr>
          <w:rFonts w:ascii="Times New Roman" w:hAnsi="Times New Roman" w:cs="Times New Roman"/>
          <w:sz w:val="24"/>
          <w:szCs w:val="24"/>
        </w:rPr>
        <w:t>Th</w:t>
      </w:r>
      <w:r w:rsidR="0033594B">
        <w:rPr>
          <w:rFonts w:ascii="Times New Roman" w:hAnsi="Times New Roman" w:cs="Times New Roman"/>
          <w:sz w:val="24"/>
          <w:szCs w:val="24"/>
        </w:rPr>
        <w:t>e</w:t>
      </w:r>
      <w:r w:rsidRPr="000D5042">
        <w:rPr>
          <w:rFonts w:ascii="Times New Roman" w:hAnsi="Times New Roman" w:cs="Times New Roman"/>
          <w:sz w:val="24"/>
          <w:szCs w:val="24"/>
        </w:rPr>
        <w:t xml:space="preserve"> </w:t>
      </w:r>
      <w:r w:rsidR="0033594B">
        <w:rPr>
          <w:rFonts w:ascii="Times New Roman" w:hAnsi="Times New Roman" w:cs="Times New Roman"/>
          <w:sz w:val="24"/>
          <w:szCs w:val="24"/>
        </w:rPr>
        <w:t xml:space="preserve">decrease in numbers of women-identified </w:t>
      </w:r>
      <w:r w:rsidRPr="000D5042">
        <w:rPr>
          <w:rFonts w:ascii="Times New Roman" w:hAnsi="Times New Roman" w:cs="Times New Roman"/>
          <w:sz w:val="24"/>
          <w:szCs w:val="24"/>
        </w:rPr>
        <w:t>faculty members</w:t>
      </w:r>
      <w:r w:rsidR="0033594B">
        <w:rPr>
          <w:rFonts w:ascii="Times New Roman" w:hAnsi="Times New Roman" w:cs="Times New Roman"/>
          <w:sz w:val="24"/>
          <w:szCs w:val="24"/>
        </w:rPr>
        <w:t>, especially women of color,</w:t>
      </w:r>
      <w:r w:rsidRPr="000D5042">
        <w:rPr>
          <w:rFonts w:ascii="Times New Roman" w:hAnsi="Times New Roman" w:cs="Times New Roman"/>
          <w:sz w:val="24"/>
          <w:szCs w:val="24"/>
        </w:rPr>
        <w:t xml:space="preserve"> </w:t>
      </w:r>
      <w:r w:rsidR="0033594B">
        <w:rPr>
          <w:rFonts w:ascii="Times New Roman" w:hAnsi="Times New Roman" w:cs="Times New Roman"/>
          <w:sz w:val="24"/>
          <w:szCs w:val="24"/>
        </w:rPr>
        <w:t>through the</w:t>
      </w:r>
      <w:r w:rsidRPr="000D5042">
        <w:rPr>
          <w:rFonts w:ascii="Times New Roman" w:hAnsi="Times New Roman" w:cs="Times New Roman"/>
          <w:sz w:val="24"/>
          <w:szCs w:val="24"/>
        </w:rPr>
        <w:t xml:space="preserve"> rank</w:t>
      </w:r>
      <w:r w:rsidR="0033594B">
        <w:rPr>
          <w:rFonts w:ascii="Times New Roman" w:hAnsi="Times New Roman" w:cs="Times New Roman"/>
          <w:sz w:val="24"/>
          <w:szCs w:val="24"/>
        </w:rPr>
        <w:t>s</w:t>
      </w:r>
      <w:r w:rsidRPr="000D5042">
        <w:rPr>
          <w:rFonts w:ascii="Times New Roman" w:hAnsi="Times New Roman" w:cs="Times New Roman"/>
          <w:sz w:val="24"/>
          <w:szCs w:val="24"/>
        </w:rPr>
        <w:t xml:space="preserve"> indicates that women-identified and minority facult</w:t>
      </w:r>
      <w:r>
        <w:rPr>
          <w:rFonts w:ascii="Times New Roman" w:hAnsi="Times New Roman" w:cs="Times New Roman"/>
          <w:sz w:val="24"/>
          <w:szCs w:val="24"/>
        </w:rPr>
        <w:t>y would benefit from</w:t>
      </w:r>
      <w:r w:rsidRPr="000D5042">
        <w:rPr>
          <w:rFonts w:ascii="Times New Roman" w:hAnsi="Times New Roman" w:cs="Times New Roman"/>
          <w:sz w:val="24"/>
          <w:szCs w:val="24"/>
        </w:rPr>
        <w:t xml:space="preserve"> additional support to </w:t>
      </w:r>
      <w:r w:rsidR="0033594B">
        <w:rPr>
          <w:rFonts w:ascii="Times New Roman" w:hAnsi="Times New Roman" w:cs="Times New Roman"/>
          <w:sz w:val="24"/>
          <w:szCs w:val="24"/>
        </w:rPr>
        <w:t xml:space="preserve">achieve promotion to Full Professor. </w:t>
      </w:r>
      <w:r w:rsidRPr="000D5042">
        <w:rPr>
          <w:rFonts w:ascii="Times New Roman" w:hAnsi="Times New Roman" w:cs="Times New Roman"/>
          <w:sz w:val="24"/>
          <w:szCs w:val="24"/>
        </w:rPr>
        <w:t>This is particularly true in the context of the COVID pandemic and broader societal racial unrest that call for addressing structural inequities in multiple societal institutions, including academia.</w:t>
      </w:r>
      <w:r w:rsidR="00934FAF">
        <w:rPr>
          <w:rFonts w:ascii="Times New Roman" w:hAnsi="Times New Roman" w:cs="Times New Roman"/>
          <w:sz w:val="24"/>
          <w:szCs w:val="24"/>
        </w:rPr>
        <w:t xml:space="preserve"> This grant provides </w:t>
      </w:r>
      <w:r w:rsidR="0033594B">
        <w:rPr>
          <w:rFonts w:ascii="Times New Roman" w:hAnsi="Times New Roman" w:cs="Times New Roman"/>
          <w:sz w:val="24"/>
          <w:szCs w:val="24"/>
        </w:rPr>
        <w:t xml:space="preserve">such </w:t>
      </w:r>
      <w:r w:rsidR="00934FAF">
        <w:rPr>
          <w:rFonts w:ascii="Times New Roman" w:hAnsi="Times New Roman" w:cs="Times New Roman"/>
          <w:sz w:val="24"/>
          <w:szCs w:val="24"/>
        </w:rPr>
        <w:t>support by offering time for research.</w:t>
      </w:r>
    </w:p>
    <w:p w14:paraId="687F847A" w14:textId="77777777" w:rsidR="00934FAF" w:rsidRPr="009E4FCF" w:rsidRDefault="00934FAF" w:rsidP="00934F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FCF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ETAILS</w:t>
      </w:r>
    </w:p>
    <w:p w14:paraId="5D4B322A" w14:textId="26221DD7" w:rsidR="00B82C6A" w:rsidRDefault="00B82C6A" w:rsidP="000D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3594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grant </w:t>
      </w:r>
      <w:r w:rsidR="0033594B">
        <w:rPr>
          <w:rFonts w:ascii="Times New Roman" w:hAnsi="Times New Roman" w:cs="Times New Roman"/>
          <w:sz w:val="24"/>
          <w:szCs w:val="24"/>
        </w:rPr>
        <w:t xml:space="preserve">is aimed at </w:t>
      </w:r>
      <w:r>
        <w:rPr>
          <w:rFonts w:ascii="Times New Roman" w:hAnsi="Times New Roman" w:cs="Times New Roman"/>
          <w:sz w:val="24"/>
          <w:szCs w:val="24"/>
        </w:rPr>
        <w:t>mid-career women-identified facult</w:t>
      </w:r>
      <w:r w:rsidR="00823DF5">
        <w:rPr>
          <w:rFonts w:ascii="Times New Roman" w:hAnsi="Times New Roman" w:cs="Times New Roman"/>
          <w:sz w:val="24"/>
          <w:szCs w:val="24"/>
        </w:rPr>
        <w:t>y</w:t>
      </w:r>
      <w:r w:rsidR="00D70184">
        <w:rPr>
          <w:rFonts w:ascii="Times New Roman" w:hAnsi="Times New Roman" w:cs="Times New Roman"/>
          <w:sz w:val="24"/>
          <w:szCs w:val="24"/>
        </w:rPr>
        <w:t xml:space="preserve"> </w:t>
      </w:r>
      <w:r w:rsidR="00F27E2E">
        <w:rPr>
          <w:rFonts w:ascii="Times New Roman" w:hAnsi="Times New Roman" w:cs="Times New Roman"/>
          <w:sz w:val="24"/>
          <w:szCs w:val="24"/>
        </w:rPr>
        <w:t>at UCCS</w:t>
      </w:r>
      <w:r>
        <w:rPr>
          <w:rFonts w:ascii="Times New Roman" w:hAnsi="Times New Roman" w:cs="Times New Roman"/>
          <w:sz w:val="24"/>
          <w:szCs w:val="24"/>
        </w:rPr>
        <w:t xml:space="preserve"> to support their research and creative works </w:t>
      </w:r>
      <w:r w:rsidR="00C60B06">
        <w:rPr>
          <w:rFonts w:ascii="Times New Roman" w:hAnsi="Times New Roman" w:cs="Times New Roman"/>
          <w:sz w:val="24"/>
          <w:szCs w:val="24"/>
        </w:rPr>
        <w:t xml:space="preserve">in pursuit of promotion to Full Professor. </w:t>
      </w:r>
      <w:r w:rsidR="00D7018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C60B06">
        <w:rPr>
          <w:rFonts w:ascii="Times New Roman" w:hAnsi="Times New Roman" w:cs="Times New Roman"/>
          <w:sz w:val="24"/>
          <w:szCs w:val="24"/>
        </w:rPr>
        <w:t>must</w:t>
      </w:r>
      <w:r w:rsidR="00D70184">
        <w:rPr>
          <w:rFonts w:ascii="Times New Roman" w:hAnsi="Times New Roman" w:cs="Times New Roman"/>
          <w:sz w:val="24"/>
          <w:szCs w:val="24"/>
        </w:rPr>
        <w:t xml:space="preserve"> be from </w:t>
      </w:r>
      <w:r w:rsidR="002E00AE">
        <w:rPr>
          <w:rFonts w:ascii="Times New Roman" w:hAnsi="Times New Roman" w:cs="Times New Roman"/>
          <w:sz w:val="24"/>
          <w:szCs w:val="24"/>
        </w:rPr>
        <w:t>STEM and Social/Behavioral Sciences</w:t>
      </w:r>
      <w:r w:rsidR="00C60B06">
        <w:rPr>
          <w:rFonts w:ascii="Times New Roman" w:hAnsi="Times New Roman" w:cs="Times New Roman"/>
          <w:sz w:val="24"/>
          <w:szCs w:val="24"/>
        </w:rPr>
        <w:t xml:space="preserve">, as funding is currently tied to </w:t>
      </w:r>
      <w:r w:rsidR="00FE16AA">
        <w:rPr>
          <w:rFonts w:ascii="Times New Roman" w:hAnsi="Times New Roman" w:cs="Times New Roman"/>
          <w:sz w:val="24"/>
          <w:szCs w:val="24"/>
        </w:rPr>
        <w:t xml:space="preserve">ADVANCE </w:t>
      </w:r>
      <w:r w:rsidR="00C60B06">
        <w:rPr>
          <w:rFonts w:ascii="Times New Roman" w:hAnsi="Times New Roman" w:cs="Times New Roman"/>
          <w:sz w:val="24"/>
          <w:szCs w:val="24"/>
        </w:rPr>
        <w:t>Project CREST (h</w:t>
      </w:r>
      <w:r w:rsidR="00C60B06" w:rsidRPr="00C60B06">
        <w:rPr>
          <w:rFonts w:ascii="Times New Roman" w:hAnsi="Times New Roman" w:cs="Times New Roman"/>
          <w:sz w:val="24"/>
          <w:szCs w:val="24"/>
        </w:rPr>
        <w:t>ttps://grants.uccs.edu/nsfadvance/advance-project-crest/</w:t>
      </w:r>
      <w:r w:rsidR="00C60B06">
        <w:rPr>
          <w:rFonts w:ascii="Times New Roman" w:hAnsi="Times New Roman" w:cs="Times New Roman"/>
          <w:sz w:val="24"/>
          <w:szCs w:val="24"/>
        </w:rPr>
        <w:t>)</w:t>
      </w:r>
      <w:r w:rsidR="002E00AE">
        <w:rPr>
          <w:rFonts w:ascii="Times New Roman" w:hAnsi="Times New Roman" w:cs="Times New Roman"/>
          <w:sz w:val="24"/>
          <w:szCs w:val="24"/>
        </w:rPr>
        <w:t>.</w:t>
      </w:r>
    </w:p>
    <w:p w14:paraId="4EB84A36" w14:textId="0B713922" w:rsidR="00EB4678" w:rsidRDefault="00EB4678" w:rsidP="00E1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Eligibility: All women-identified faculty from</w:t>
      </w:r>
      <w:r w:rsidR="00A737A2">
        <w:rPr>
          <w:rFonts w:ascii="Times New Roman" w:hAnsi="Times New Roman" w:cs="Times New Roman"/>
          <w:sz w:val="24"/>
          <w:szCs w:val="24"/>
        </w:rPr>
        <w:t xml:space="preserve"> STEM and S</w:t>
      </w:r>
      <w:r w:rsidR="00C60B06">
        <w:rPr>
          <w:rFonts w:ascii="Times New Roman" w:hAnsi="Times New Roman" w:cs="Times New Roman"/>
          <w:sz w:val="24"/>
          <w:szCs w:val="24"/>
        </w:rPr>
        <w:t xml:space="preserve">ocial and </w:t>
      </w:r>
      <w:r w:rsidR="00A737A2">
        <w:rPr>
          <w:rFonts w:ascii="Times New Roman" w:hAnsi="Times New Roman" w:cs="Times New Roman"/>
          <w:sz w:val="24"/>
          <w:szCs w:val="24"/>
        </w:rPr>
        <w:t>B</w:t>
      </w:r>
      <w:r w:rsidR="00C60B06">
        <w:rPr>
          <w:rFonts w:ascii="Times New Roman" w:hAnsi="Times New Roman" w:cs="Times New Roman"/>
          <w:sz w:val="24"/>
          <w:szCs w:val="24"/>
        </w:rPr>
        <w:t xml:space="preserve">ehavioral </w:t>
      </w:r>
      <w:r w:rsidR="00A737A2">
        <w:rPr>
          <w:rFonts w:ascii="Times New Roman" w:hAnsi="Times New Roman" w:cs="Times New Roman"/>
          <w:sz w:val="24"/>
          <w:szCs w:val="24"/>
        </w:rPr>
        <w:t>S</w:t>
      </w:r>
      <w:r w:rsidR="00C60B06">
        <w:rPr>
          <w:rFonts w:ascii="Times New Roman" w:hAnsi="Times New Roman" w:cs="Times New Roman"/>
          <w:sz w:val="24"/>
          <w:szCs w:val="24"/>
        </w:rPr>
        <w:t>cience</w:t>
      </w:r>
      <w:r w:rsidR="00A737A2">
        <w:rPr>
          <w:rFonts w:ascii="Times New Roman" w:hAnsi="Times New Roman" w:cs="Times New Roman"/>
          <w:sz w:val="24"/>
          <w:szCs w:val="24"/>
        </w:rPr>
        <w:t xml:space="preserve"> fields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A737A2">
        <w:rPr>
          <w:rFonts w:ascii="Times New Roman" w:hAnsi="Times New Roman" w:cs="Times New Roman"/>
          <w:sz w:val="24"/>
          <w:szCs w:val="24"/>
        </w:rPr>
        <w:t>s</w:t>
      </w:r>
      <w:r w:rsidR="008C473D">
        <w:rPr>
          <w:rFonts w:ascii="Times New Roman" w:hAnsi="Times New Roman" w:cs="Times New Roman"/>
          <w:sz w:val="24"/>
          <w:szCs w:val="24"/>
        </w:rPr>
        <w:t xml:space="preserve"> with the rank of </w:t>
      </w:r>
      <w:r w:rsidR="00C60B06">
        <w:rPr>
          <w:rFonts w:ascii="Times New Roman" w:hAnsi="Times New Roman" w:cs="Times New Roman"/>
          <w:sz w:val="24"/>
          <w:szCs w:val="24"/>
        </w:rPr>
        <w:t>A</w:t>
      </w:r>
      <w:r w:rsidR="008C473D">
        <w:rPr>
          <w:rFonts w:ascii="Times New Roman" w:hAnsi="Times New Roman" w:cs="Times New Roman"/>
          <w:sz w:val="24"/>
          <w:szCs w:val="24"/>
        </w:rPr>
        <w:t xml:space="preserve">ssociate </w:t>
      </w:r>
      <w:r w:rsidR="00C60B06">
        <w:rPr>
          <w:rFonts w:ascii="Times New Roman" w:hAnsi="Times New Roman" w:cs="Times New Roman"/>
          <w:sz w:val="24"/>
          <w:szCs w:val="24"/>
        </w:rPr>
        <w:t>P</w:t>
      </w:r>
      <w:r w:rsidR="008C473D">
        <w:rPr>
          <w:rFonts w:ascii="Times New Roman" w:hAnsi="Times New Roman" w:cs="Times New Roman"/>
          <w:sz w:val="24"/>
          <w:szCs w:val="24"/>
        </w:rPr>
        <w:t>rofessor</w:t>
      </w:r>
      <w:r w:rsidR="00F27E2E">
        <w:rPr>
          <w:rFonts w:ascii="Times New Roman" w:hAnsi="Times New Roman" w:cs="Times New Roman"/>
          <w:sz w:val="24"/>
          <w:szCs w:val="24"/>
        </w:rPr>
        <w:t>.</w:t>
      </w:r>
    </w:p>
    <w:p w14:paraId="526F26F6" w14:textId="05DE1E66" w:rsidR="00E179D9" w:rsidRPr="002E00AE" w:rsidRDefault="00E179D9" w:rsidP="002E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2E00AE">
        <w:rPr>
          <w:rFonts w:ascii="Times New Roman" w:hAnsi="Times New Roman" w:cs="Times New Roman"/>
          <w:sz w:val="24"/>
          <w:szCs w:val="24"/>
        </w:rPr>
        <w:t>Award amount: $5,500</w:t>
      </w:r>
      <w:r w:rsidR="0057219D">
        <w:rPr>
          <w:rFonts w:ascii="Times New Roman" w:hAnsi="Times New Roman" w:cs="Times New Roman"/>
          <w:sz w:val="24"/>
          <w:szCs w:val="24"/>
        </w:rPr>
        <w:t xml:space="preserve"> (benefits will be covered by the funding partners)</w:t>
      </w:r>
    </w:p>
    <w:p w14:paraId="5CD660EE" w14:textId="3C59CFCF" w:rsidR="00E179D9" w:rsidRDefault="00E179D9" w:rsidP="00E1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Funding period: January 1</w:t>
      </w:r>
      <w:r w:rsidRPr="00E179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0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2022 – </w:t>
      </w:r>
      <w:r w:rsidR="0020674F">
        <w:rPr>
          <w:rFonts w:ascii="Times New Roman" w:hAnsi="Times New Roman" w:cs="Times New Roman"/>
          <w:sz w:val="24"/>
          <w:szCs w:val="24"/>
        </w:rPr>
        <w:t>December 31</w:t>
      </w:r>
      <w:r w:rsidR="0020674F" w:rsidRPr="002067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50B0504E" w14:textId="18F8DF85" w:rsidR="00E179D9" w:rsidRDefault="00E179D9" w:rsidP="00E1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submissions: November 29</w:t>
      </w:r>
      <w:r w:rsidRPr="00E179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1EA3A2C5" w14:textId="34E9E6DD" w:rsidR="001E3BCE" w:rsidRDefault="001E3BCE" w:rsidP="00E17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Awards: Three awards will be given in the 2022 calendar year</w:t>
      </w:r>
    </w:p>
    <w:p w14:paraId="6C776D9C" w14:textId="5D772C4F" w:rsidR="00BA47DA" w:rsidRDefault="00BA47DA" w:rsidP="00BA47DA">
      <w:pPr>
        <w:rPr>
          <w:rFonts w:ascii="Times" w:hAnsi="Times"/>
          <w:b/>
          <w:color w:val="000000"/>
          <w:u w:val="single"/>
        </w:rPr>
      </w:pPr>
      <w:r>
        <w:rPr>
          <w:rFonts w:ascii="Times" w:hAnsi="Times"/>
          <w:b/>
          <w:color w:val="000000"/>
          <w:u w:val="single"/>
        </w:rPr>
        <w:t>ALLOWABLE COSTS – cannot exceed $5,500</w:t>
      </w:r>
    </w:p>
    <w:p w14:paraId="3CB4FAC6" w14:textId="77777777" w:rsidR="00BA47DA" w:rsidRPr="00C576CE" w:rsidRDefault="00BA47DA" w:rsidP="00BA47D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bCs/>
          <w:color w:val="000000"/>
          <w:u w:val="single"/>
        </w:rPr>
      </w:pPr>
      <w:r w:rsidRPr="00C576CE">
        <w:rPr>
          <w:rFonts w:ascii="Times" w:hAnsi="Times"/>
          <w:bCs/>
          <w:color w:val="000000"/>
          <w:sz w:val="24"/>
          <w:szCs w:val="24"/>
        </w:rPr>
        <w:t>Summer salary</w:t>
      </w:r>
    </w:p>
    <w:p w14:paraId="06055693" w14:textId="77777777" w:rsidR="00BA47DA" w:rsidRPr="00C576CE" w:rsidRDefault="00BA47DA" w:rsidP="00BA47D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bCs/>
          <w:color w:val="000000"/>
          <w:u w:val="single"/>
        </w:rPr>
      </w:pPr>
      <w:r>
        <w:rPr>
          <w:rFonts w:ascii="Times" w:hAnsi="Times"/>
          <w:bCs/>
          <w:color w:val="000000"/>
          <w:sz w:val="24"/>
          <w:szCs w:val="24"/>
        </w:rPr>
        <w:t>Student t</w:t>
      </w:r>
      <w:r w:rsidRPr="00C576CE">
        <w:rPr>
          <w:rFonts w:ascii="Times" w:hAnsi="Times"/>
          <w:bCs/>
          <w:color w:val="000000"/>
          <w:sz w:val="24"/>
          <w:szCs w:val="24"/>
        </w:rPr>
        <w:t>eaching assistant salary</w:t>
      </w:r>
    </w:p>
    <w:p w14:paraId="15D6F44F" w14:textId="77777777" w:rsidR="00BA47DA" w:rsidRPr="00C576CE" w:rsidRDefault="00BA47DA" w:rsidP="00BA47D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bCs/>
          <w:color w:val="000000"/>
          <w:u w:val="single"/>
        </w:rPr>
      </w:pPr>
      <w:r>
        <w:rPr>
          <w:rFonts w:ascii="Times" w:hAnsi="Times"/>
          <w:bCs/>
          <w:color w:val="000000"/>
          <w:sz w:val="24"/>
          <w:szCs w:val="24"/>
        </w:rPr>
        <w:t>Student r</w:t>
      </w:r>
      <w:r w:rsidRPr="00C576CE">
        <w:rPr>
          <w:rFonts w:ascii="Times" w:hAnsi="Times"/>
          <w:bCs/>
          <w:color w:val="000000"/>
          <w:sz w:val="24"/>
          <w:szCs w:val="24"/>
        </w:rPr>
        <w:t>esearch assistant salary</w:t>
      </w:r>
    </w:p>
    <w:p w14:paraId="7267494C" w14:textId="746863E9" w:rsidR="00BA47DA" w:rsidRDefault="00BA47DA" w:rsidP="00BA47D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bCs/>
          <w:color w:val="000000"/>
          <w:u w:val="single"/>
        </w:rPr>
      </w:pPr>
      <w:r w:rsidRPr="00C576CE">
        <w:rPr>
          <w:rFonts w:ascii="Times" w:hAnsi="Times"/>
          <w:bCs/>
          <w:color w:val="000000"/>
          <w:sz w:val="24"/>
          <w:szCs w:val="24"/>
        </w:rPr>
        <w:t xml:space="preserve">Course-buyout salary using the university rate of $5500 </w:t>
      </w:r>
    </w:p>
    <w:p w14:paraId="7F73D733" w14:textId="79512694" w:rsidR="00BA47DA" w:rsidRPr="00C97B19" w:rsidRDefault="00BA47DA" w:rsidP="00BA47D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bCs/>
          <w:color w:val="000000"/>
          <w:sz w:val="24"/>
          <w:szCs w:val="24"/>
        </w:rPr>
      </w:pPr>
      <w:r w:rsidRPr="00C97B19">
        <w:rPr>
          <w:rFonts w:ascii="Times" w:hAnsi="Times"/>
          <w:bCs/>
          <w:color w:val="000000"/>
          <w:sz w:val="24"/>
          <w:szCs w:val="24"/>
        </w:rPr>
        <w:t xml:space="preserve">Benefits </w:t>
      </w:r>
      <w:r>
        <w:rPr>
          <w:rFonts w:ascii="Times" w:hAnsi="Times"/>
          <w:bCs/>
          <w:color w:val="000000"/>
          <w:sz w:val="24"/>
          <w:szCs w:val="24"/>
        </w:rPr>
        <w:t xml:space="preserve">- </w:t>
      </w:r>
      <w:r w:rsidRPr="00C97B19">
        <w:rPr>
          <w:rFonts w:ascii="Times" w:hAnsi="Times"/>
          <w:bCs/>
          <w:color w:val="000000"/>
          <w:sz w:val="24"/>
          <w:szCs w:val="24"/>
        </w:rPr>
        <w:t>calculated at current university rates</w:t>
      </w:r>
    </w:p>
    <w:p w14:paraId="7B42BE80" w14:textId="71772589" w:rsidR="00BA47DA" w:rsidRDefault="00BA47DA" w:rsidP="00BA47DA">
      <w:pPr>
        <w:rPr>
          <w:rFonts w:ascii="Times New Roman" w:hAnsi="Times New Roman" w:cs="Times New Roman"/>
          <w:sz w:val="24"/>
          <w:szCs w:val="24"/>
        </w:rPr>
      </w:pPr>
    </w:p>
    <w:p w14:paraId="32B77E69" w14:textId="7E1E9BE9" w:rsidR="00CE2674" w:rsidRPr="00CE2674" w:rsidRDefault="00CE2674" w:rsidP="00CE2674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6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CRITERIA FOR EVALUATION</w:t>
      </w:r>
    </w:p>
    <w:p w14:paraId="2543F0F7" w14:textId="2847CA1B" w:rsidR="00CE2674" w:rsidRDefault="00CE2674" w:rsidP="00CE2674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674">
        <w:rPr>
          <w:rFonts w:ascii="Times New Roman" w:hAnsi="Times New Roman" w:cs="Times New Roman"/>
          <w:color w:val="000000"/>
          <w:sz w:val="24"/>
          <w:szCs w:val="24"/>
        </w:rPr>
        <w:t xml:space="preserve">Conditions are determined by the </w:t>
      </w:r>
      <w:r w:rsidR="00517330">
        <w:rPr>
          <w:rFonts w:ascii="Times New Roman" w:hAnsi="Times New Roman" w:cs="Times New Roman"/>
          <w:color w:val="000000"/>
          <w:sz w:val="24"/>
          <w:szCs w:val="24"/>
        </w:rPr>
        <w:t xml:space="preserve">Faculty Women’s Committee (FAWC) and ADVANCE Project </w:t>
      </w:r>
      <w:proofErr w:type="gramStart"/>
      <w:r w:rsidR="00517330">
        <w:rPr>
          <w:rFonts w:ascii="Times New Roman" w:hAnsi="Times New Roman" w:cs="Times New Roman"/>
          <w:color w:val="000000"/>
          <w:sz w:val="24"/>
          <w:szCs w:val="24"/>
        </w:rPr>
        <w:t>CREST</w:t>
      </w:r>
      <w:proofErr w:type="gramEnd"/>
      <w:r w:rsidR="00D23F65">
        <w:rPr>
          <w:rFonts w:ascii="Times New Roman" w:hAnsi="Times New Roman" w:cs="Times New Roman"/>
          <w:color w:val="000000"/>
          <w:sz w:val="24"/>
          <w:szCs w:val="24"/>
        </w:rPr>
        <w:t xml:space="preserve"> and all proposals will be reviewed by both FAWC members and a member from Project CREST</w:t>
      </w:r>
      <w:r w:rsidRPr="00CE26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330">
        <w:rPr>
          <w:rFonts w:ascii="Times New Roman" w:hAnsi="Times New Roman" w:cs="Times New Roman"/>
          <w:color w:val="000000"/>
          <w:sz w:val="24"/>
          <w:szCs w:val="24"/>
        </w:rPr>
        <w:t xml:space="preserve">Each application will be reviewed </w:t>
      </w:r>
      <w:r w:rsidR="0096021F">
        <w:rPr>
          <w:rFonts w:ascii="Times New Roman" w:hAnsi="Times New Roman" w:cs="Times New Roman"/>
          <w:color w:val="000000"/>
          <w:sz w:val="24"/>
          <w:szCs w:val="24"/>
        </w:rPr>
        <w:t>on the following criteria:</w:t>
      </w:r>
    </w:p>
    <w:p w14:paraId="01CD9E7E" w14:textId="044DE3C5" w:rsidR="002604E4" w:rsidRDefault="002604E4" w:rsidP="00C06F98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Cover page</w:t>
      </w:r>
      <w:r w:rsidR="00F81CA7">
        <w:rPr>
          <w:rFonts w:ascii="Times New Roman" w:hAnsi="Times New Roman" w:cs="Times New Roman"/>
          <w:color w:val="000000"/>
          <w:sz w:val="24"/>
          <w:szCs w:val="24"/>
        </w:rPr>
        <w:t xml:space="preserve"> (included at the end of this document).</w:t>
      </w:r>
    </w:p>
    <w:p w14:paraId="007F1A76" w14:textId="52A4F159" w:rsidR="00005F8F" w:rsidRDefault="00611FB5" w:rsidP="00C06F98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Proposal should provide e</w:t>
      </w:r>
      <w:r w:rsidR="00C06F98" w:rsidRPr="00C06F98">
        <w:rPr>
          <w:rFonts w:ascii="Times New Roman" w:hAnsi="Times New Roman" w:cs="Times New Roman"/>
          <w:color w:val="000000"/>
          <w:sz w:val="24"/>
          <w:szCs w:val="24"/>
        </w:rPr>
        <w:t>vidence that the award will help the</w:t>
      </w:r>
      <w:r w:rsidR="0057219D">
        <w:rPr>
          <w:rFonts w:ascii="Times New Roman" w:hAnsi="Times New Roman" w:cs="Times New Roman"/>
          <w:color w:val="000000"/>
          <w:sz w:val="24"/>
          <w:szCs w:val="24"/>
        </w:rPr>
        <w:t xml:space="preserve"> applicant</w:t>
      </w:r>
      <w:r w:rsidR="00C06F98" w:rsidRPr="00C06F98">
        <w:rPr>
          <w:rFonts w:ascii="Times New Roman" w:hAnsi="Times New Roman" w:cs="Times New Roman"/>
          <w:color w:val="000000"/>
          <w:sz w:val="24"/>
          <w:szCs w:val="24"/>
        </w:rPr>
        <w:t xml:space="preserve"> become more competitive when seeking promotion</w:t>
      </w:r>
      <w:r w:rsidR="00FE16AA">
        <w:rPr>
          <w:rFonts w:ascii="Times New Roman" w:hAnsi="Times New Roman" w:cs="Times New Roman"/>
          <w:color w:val="000000"/>
          <w:sz w:val="24"/>
          <w:szCs w:val="24"/>
        </w:rPr>
        <w:t xml:space="preserve"> to Full Professor</w:t>
      </w:r>
      <w:r w:rsidR="00F27E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2B12">
        <w:rPr>
          <w:rFonts w:ascii="Times New Roman" w:hAnsi="Times New Roman" w:cs="Times New Roman"/>
          <w:color w:val="000000"/>
          <w:sz w:val="24"/>
          <w:szCs w:val="24"/>
        </w:rPr>
        <w:t>The proposal should also speak to how this deliberate investment of resources will more broadly further the applicant’s professional goals</w:t>
      </w:r>
      <w:r w:rsidR="00F27E2E">
        <w:rPr>
          <w:rFonts w:ascii="Times New Roman" w:hAnsi="Times New Roman" w:cs="Times New Roman"/>
          <w:color w:val="000000"/>
          <w:sz w:val="24"/>
          <w:szCs w:val="24"/>
        </w:rPr>
        <w:t xml:space="preserve"> (maximum 500 words)</w:t>
      </w:r>
      <w:r w:rsidR="00BD2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793FA" w14:textId="77777777" w:rsidR="002604E4" w:rsidRDefault="002604E4" w:rsidP="002604E4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Budget justification and timeline for expenditure (up to 1 page). </w:t>
      </w:r>
    </w:p>
    <w:p w14:paraId="3AC4BD06" w14:textId="2CAC7303" w:rsidR="004C779D" w:rsidRPr="004C779D" w:rsidRDefault="002604E4" w:rsidP="004C779D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4C779D">
        <w:rPr>
          <w:rFonts w:ascii="Times" w:hAnsi="Times"/>
          <w:color w:val="000000"/>
          <w:sz w:val="24"/>
          <w:szCs w:val="24"/>
        </w:rPr>
        <w:t xml:space="preserve">Applicant’s </w:t>
      </w:r>
      <w:r w:rsidR="00611FB5" w:rsidRPr="004C779D">
        <w:rPr>
          <w:rFonts w:ascii="Times" w:hAnsi="Times"/>
          <w:color w:val="000000"/>
          <w:sz w:val="24"/>
          <w:szCs w:val="24"/>
        </w:rPr>
        <w:t xml:space="preserve">condensed </w:t>
      </w:r>
      <w:r w:rsidRPr="004C779D">
        <w:rPr>
          <w:rFonts w:ascii="Times" w:hAnsi="Times"/>
          <w:color w:val="000000"/>
          <w:sz w:val="24"/>
          <w:szCs w:val="24"/>
        </w:rPr>
        <w:t>CV</w:t>
      </w:r>
      <w:r w:rsidR="00B828FC" w:rsidRPr="004C779D">
        <w:rPr>
          <w:rFonts w:ascii="Times" w:hAnsi="Times"/>
          <w:color w:val="000000"/>
          <w:sz w:val="24"/>
          <w:szCs w:val="24"/>
        </w:rPr>
        <w:t xml:space="preserve"> (</w:t>
      </w:r>
      <w:r w:rsidR="004C779D" w:rsidRPr="004C779D">
        <w:rPr>
          <w:rFonts w:ascii="Times" w:hAnsi="Times"/>
          <w:color w:val="000000"/>
          <w:sz w:val="24"/>
          <w:szCs w:val="24"/>
        </w:rPr>
        <w:t>2 pages)</w:t>
      </w:r>
      <w:r w:rsidR="009721C9">
        <w:rPr>
          <w:rFonts w:ascii="Times" w:hAnsi="Times"/>
          <w:color w:val="000000"/>
          <w:sz w:val="24"/>
          <w:szCs w:val="24"/>
        </w:rPr>
        <w:t>.</w:t>
      </w:r>
      <w:r w:rsidR="004C779D" w:rsidRPr="004C779D">
        <w:rPr>
          <w:rFonts w:ascii="Times" w:hAnsi="Times"/>
          <w:color w:val="000000"/>
          <w:sz w:val="24"/>
          <w:szCs w:val="24"/>
        </w:rPr>
        <w:t xml:space="preserve"> Use of the </w:t>
      </w:r>
      <w:hyperlink r:id="rId9" w:history="1">
        <w:proofErr w:type="spellStart"/>
        <w:r w:rsidR="004C779D" w:rsidRPr="004C779D">
          <w:rPr>
            <w:rStyle w:val="Hyperlink"/>
            <w:rFonts w:ascii="Times" w:hAnsi="Times" w:cs="Arial"/>
            <w:color w:val="2F394C"/>
            <w:sz w:val="24"/>
            <w:szCs w:val="24"/>
            <w:shd w:val="clear" w:color="auto" w:fill="FFFFFF"/>
          </w:rPr>
          <w:t>SciENcv</w:t>
        </w:r>
        <w:proofErr w:type="spellEnd"/>
      </w:hyperlink>
      <w:r w:rsidR="004C779D" w:rsidRPr="004C779D">
        <w:rPr>
          <w:rFonts w:ascii="Times" w:hAnsi="Times" w:cs="Arial"/>
          <w:color w:val="333333"/>
          <w:sz w:val="24"/>
          <w:szCs w:val="24"/>
          <w:shd w:val="clear" w:color="auto" w:fill="FFFFFF"/>
        </w:rPr>
        <w:t> format</w:t>
      </w:r>
      <w:r w:rsidR="004C779D" w:rsidRPr="004C779D">
        <w:rPr>
          <w:rFonts w:ascii="Times" w:hAnsi="Times"/>
          <w:sz w:val="24"/>
          <w:szCs w:val="24"/>
        </w:rPr>
        <w:t xml:space="preserve"> </w:t>
      </w:r>
      <w:r w:rsidR="004C779D" w:rsidRPr="004C779D">
        <w:rPr>
          <w:rFonts w:ascii="Times" w:hAnsi="Times"/>
          <w:color w:val="000000"/>
          <w:sz w:val="24"/>
          <w:szCs w:val="24"/>
        </w:rPr>
        <w:t xml:space="preserve">is encouraged, but not required. </w:t>
      </w:r>
    </w:p>
    <w:p w14:paraId="19CDE645" w14:textId="3115ED6B" w:rsidR="002604E4" w:rsidRDefault="008919CB" w:rsidP="00611FB5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fldChar w:fldCharType="begin"/>
      </w:r>
      <w:r>
        <w:rPr>
          <w:rFonts w:ascii="Times" w:hAnsi="Times"/>
          <w:color w:val="000000"/>
          <w:sz w:val="24"/>
          <w:szCs w:val="24"/>
        </w:rPr>
        <w:instrText xml:space="preserve"> HYPERLINK "https://research.uccs.edu/sites/g/files/kjihxj1536/files/2021-10/Course%20Buy%20Out%20Approval%20Form_sign.pdf" </w:instrText>
      </w:r>
      <w:r>
        <w:rPr>
          <w:rFonts w:ascii="Times" w:hAnsi="Times"/>
          <w:color w:val="000000"/>
          <w:sz w:val="24"/>
          <w:szCs w:val="24"/>
        </w:rPr>
      </w:r>
      <w:r>
        <w:rPr>
          <w:rFonts w:ascii="Times" w:hAnsi="Times"/>
          <w:color w:val="000000"/>
          <w:sz w:val="24"/>
          <w:szCs w:val="24"/>
        </w:rPr>
        <w:fldChar w:fldCharType="separate"/>
      </w:r>
      <w:r w:rsidR="002604E4" w:rsidRPr="008919CB">
        <w:rPr>
          <w:rStyle w:val="Hyperlink"/>
          <w:rFonts w:ascii="Times" w:hAnsi="Times"/>
          <w:sz w:val="24"/>
          <w:szCs w:val="24"/>
        </w:rPr>
        <w:t>Course-buyout approval form</w:t>
      </w:r>
      <w:r>
        <w:rPr>
          <w:rFonts w:ascii="Times" w:hAnsi="Times"/>
          <w:color w:val="000000"/>
          <w:sz w:val="24"/>
          <w:szCs w:val="24"/>
        </w:rPr>
        <w:fldChar w:fldCharType="end"/>
      </w:r>
      <w:r w:rsidR="002604E4">
        <w:rPr>
          <w:rFonts w:ascii="Times" w:hAnsi="Times"/>
          <w:color w:val="000000"/>
          <w:sz w:val="24"/>
          <w:szCs w:val="24"/>
        </w:rPr>
        <w:t xml:space="preserve"> (if applicable)</w:t>
      </w:r>
      <w:r w:rsidR="004C779D">
        <w:rPr>
          <w:rFonts w:ascii="Times" w:hAnsi="Times"/>
          <w:color w:val="000000"/>
          <w:sz w:val="24"/>
          <w:szCs w:val="24"/>
        </w:rPr>
        <w:t>.</w:t>
      </w:r>
    </w:p>
    <w:p w14:paraId="3A8009C0" w14:textId="77777777" w:rsidR="00CE2674" w:rsidRPr="00C06F98" w:rsidRDefault="00CE2674" w:rsidP="00CE2674">
      <w:pPr>
        <w:pStyle w:val="ListParagraph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272CD40" w14:textId="3EF1CDF6" w:rsidR="00CE2674" w:rsidRPr="00B1319A" w:rsidRDefault="00B1319A" w:rsidP="00CE2674">
      <w:pPr>
        <w:pStyle w:val="ListParagraph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AWARD CONDITIONS</w:t>
      </w:r>
    </w:p>
    <w:p w14:paraId="1939001F" w14:textId="3E210222" w:rsidR="00CE2674" w:rsidRPr="00CE2674" w:rsidRDefault="00CE2674" w:rsidP="00CE26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674">
        <w:rPr>
          <w:rFonts w:ascii="Times New Roman" w:hAnsi="Times New Roman" w:cs="Times New Roman"/>
          <w:color w:val="000000"/>
          <w:sz w:val="24"/>
          <w:szCs w:val="24"/>
        </w:rPr>
        <w:t xml:space="preserve">If applying for a differential workload course buy-out, approval must be given by the </w:t>
      </w:r>
      <w:r w:rsidR="00533AF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E2674">
        <w:rPr>
          <w:rFonts w:ascii="Times New Roman" w:hAnsi="Times New Roman" w:cs="Times New Roman"/>
          <w:color w:val="000000"/>
          <w:sz w:val="24"/>
          <w:szCs w:val="24"/>
        </w:rPr>
        <w:t>ean.</w:t>
      </w:r>
    </w:p>
    <w:p w14:paraId="675DEFC9" w14:textId="250768B9" w:rsidR="00CE2674" w:rsidRDefault="00CE2674" w:rsidP="00CE2674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674">
        <w:rPr>
          <w:rFonts w:ascii="Times New Roman" w:hAnsi="Times New Roman" w:cs="Times New Roman"/>
          <w:color w:val="000000"/>
          <w:sz w:val="24"/>
          <w:szCs w:val="24"/>
        </w:rPr>
        <w:t xml:space="preserve">Complete a short “final report” survey </w:t>
      </w:r>
      <w:r w:rsidR="00E4124B">
        <w:rPr>
          <w:rFonts w:ascii="Times New Roman" w:hAnsi="Times New Roman" w:cs="Times New Roman"/>
          <w:color w:val="000000"/>
          <w:sz w:val="24"/>
          <w:szCs w:val="24"/>
        </w:rPr>
        <w:t>one year</w:t>
      </w:r>
      <w:r w:rsidRPr="00CE2674">
        <w:rPr>
          <w:rFonts w:ascii="Times New Roman" w:hAnsi="Times New Roman" w:cs="Times New Roman"/>
          <w:color w:val="000000"/>
          <w:sz w:val="24"/>
          <w:szCs w:val="24"/>
        </w:rPr>
        <w:t xml:space="preserve"> from the award date.</w:t>
      </w:r>
      <w:r w:rsidRPr="00CE2674">
        <w:rPr>
          <w:rFonts w:ascii="Times New Roman" w:hAnsi="Times New Roman" w:cs="Times New Roman"/>
        </w:rPr>
        <w:t xml:space="preserve"> </w:t>
      </w:r>
      <w:r w:rsidRPr="00CE2674">
        <w:rPr>
          <w:rFonts w:ascii="Times New Roman" w:hAnsi="Times New Roman" w:cs="Times New Roman"/>
          <w:color w:val="000000"/>
          <w:sz w:val="24"/>
          <w:szCs w:val="24"/>
        </w:rPr>
        <w:t>Awardees will receive further instructions.</w:t>
      </w:r>
    </w:p>
    <w:p w14:paraId="6F326D02" w14:textId="09F76581" w:rsidR="0040437E" w:rsidRDefault="0040437E" w:rsidP="00CE2674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Agree to take part in a brief interview upon </w:t>
      </w:r>
      <w:r w:rsidR="009722EE">
        <w:rPr>
          <w:rFonts w:ascii="Times New Roman" w:hAnsi="Times New Roman" w:cs="Times New Roman"/>
          <w:color w:val="000000"/>
          <w:sz w:val="24"/>
          <w:szCs w:val="24"/>
        </w:rPr>
        <w:t xml:space="preserve">completion of the funding period to share the impact of this award on the progression of their research and </w:t>
      </w:r>
      <w:r w:rsidR="00962EE3">
        <w:rPr>
          <w:rFonts w:ascii="Times New Roman" w:hAnsi="Times New Roman" w:cs="Times New Roman"/>
          <w:color w:val="000000"/>
          <w:sz w:val="24"/>
          <w:szCs w:val="24"/>
        </w:rPr>
        <w:t>promotion timeline</w:t>
      </w:r>
      <w:r w:rsidR="00515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0AE9C9" w14:textId="77B76E33" w:rsidR="00A2182D" w:rsidRDefault="00A2182D" w:rsidP="00A2182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9481B" w14:textId="28B3D51B" w:rsidR="00A2182D" w:rsidRPr="00A2182D" w:rsidRDefault="00A2182D" w:rsidP="00A2182D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82D">
        <w:rPr>
          <w:rFonts w:ascii="Times New Roman" w:hAnsi="Times New Roman" w:cs="Times New Roman"/>
          <w:b/>
          <w:color w:val="000000"/>
          <w:sz w:val="24"/>
          <w:szCs w:val="24"/>
        </w:rPr>
        <w:t>Notes on allowable costs:</w:t>
      </w:r>
    </w:p>
    <w:p w14:paraId="3C600AF4" w14:textId="37415CBF" w:rsidR="00A2182D" w:rsidRPr="00A2182D" w:rsidRDefault="00F27E2E" w:rsidP="00A2182D"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30" w:hanging="2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b</w:t>
      </w:r>
      <w:r w:rsidR="00A2182D" w:rsidRPr="00A2182D">
        <w:rPr>
          <w:rFonts w:ascii="Times New Roman" w:hAnsi="Times New Roman" w:cs="Times New Roman"/>
          <w:color w:val="000000"/>
          <w:sz w:val="24"/>
          <w:szCs w:val="24"/>
        </w:rPr>
        <w:t xml:space="preserve">uy-outs can be supported if approved by the college Dean </w:t>
      </w:r>
      <w:r w:rsidR="00EF1804">
        <w:rPr>
          <w:rFonts w:ascii="Times New Roman" w:hAnsi="Times New Roman" w:cs="Times New Roman"/>
          <w:color w:val="000000"/>
          <w:sz w:val="24"/>
          <w:szCs w:val="24"/>
        </w:rPr>
        <w:t xml:space="preserve">prior to submission </w:t>
      </w:r>
      <w:r w:rsidR="00A2182D" w:rsidRPr="00A2182D">
        <w:rPr>
          <w:rFonts w:ascii="Times New Roman" w:hAnsi="Times New Roman" w:cs="Times New Roman"/>
          <w:color w:val="000000"/>
          <w:sz w:val="24"/>
          <w:szCs w:val="24"/>
        </w:rPr>
        <w:t xml:space="preserve">and will be at the current honorarium rate for each applicant’s college or $5,500 whichever is less.  </w:t>
      </w:r>
      <w:r w:rsidR="00EF1804">
        <w:rPr>
          <w:rFonts w:ascii="Times New Roman" w:hAnsi="Times New Roman" w:cs="Times New Roman"/>
          <w:color w:val="000000"/>
          <w:sz w:val="24"/>
          <w:szCs w:val="24"/>
        </w:rPr>
        <w:t>Funding will</w:t>
      </w:r>
      <w:r w:rsidR="00A2182D" w:rsidRPr="00A2182D">
        <w:rPr>
          <w:rFonts w:ascii="Times New Roman" w:hAnsi="Times New Roman" w:cs="Times New Roman"/>
          <w:color w:val="000000"/>
          <w:sz w:val="24"/>
          <w:szCs w:val="24"/>
        </w:rPr>
        <w:t xml:space="preserve"> include fringe </w:t>
      </w:r>
      <w:r>
        <w:rPr>
          <w:rFonts w:ascii="Times New Roman" w:hAnsi="Times New Roman" w:cs="Times New Roman"/>
          <w:color w:val="000000"/>
          <w:sz w:val="24"/>
          <w:szCs w:val="24"/>
        </w:rPr>
        <w:t>at the university-defined rates for either faculty or students</w:t>
      </w:r>
      <w:r w:rsidR="00A2182D" w:rsidRPr="00A2182D">
        <w:rPr>
          <w:rFonts w:ascii="Times New Roman" w:hAnsi="Times New Roman" w:cs="Times New Roman"/>
          <w:color w:val="000000"/>
          <w:sz w:val="24"/>
          <w:szCs w:val="24"/>
        </w:rPr>
        <w:t>. All buy-outs must be clearly justified in the budget section as to why the work requires a differential workload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714EF" w14:textId="5A270D2A" w:rsidR="00C91955" w:rsidRDefault="00A2182D" w:rsidP="00C9195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182D">
        <w:rPr>
          <w:rFonts w:ascii="Times New Roman" w:hAnsi="Times New Roman" w:cs="Times New Roman"/>
          <w:color w:val="000000"/>
          <w:sz w:val="24"/>
          <w:szCs w:val="24"/>
        </w:rPr>
        <w:t xml:space="preserve">Proposals with summer stipends will be considered, but applicants should be aware that normal reductions in pay (e.g., income tax and FICA) will be withheld. As with all expenditures </w:t>
      </w:r>
      <w:r w:rsidRPr="00A21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connected with the award, summer stipends cannot be used before July 1</w:t>
      </w:r>
      <w:proofErr w:type="gramStart"/>
      <w:r w:rsidRPr="00A2182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0674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2182D">
        <w:rPr>
          <w:rFonts w:ascii="Times New Roman" w:hAnsi="Times New Roman" w:cs="Times New Roman"/>
          <w:color w:val="000000"/>
          <w:sz w:val="24"/>
          <w:szCs w:val="24"/>
        </w:rPr>
        <w:t>.  Stipend money may not be carried over past June 30, 202</w:t>
      </w:r>
      <w:r w:rsidR="002067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1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48DBB9" w14:textId="09858049" w:rsidR="00C91955" w:rsidRPr="00FB2633" w:rsidRDefault="00C91955" w:rsidP="00C9195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6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PROCEDURE FOR SUBMITTING THE APPLICATION VIA EMAIL</w:t>
      </w:r>
    </w:p>
    <w:p w14:paraId="1E223202" w14:textId="09B95BEC" w:rsidR="00C91955" w:rsidRPr="00FB2633" w:rsidRDefault="00C91955" w:rsidP="00C919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2633">
        <w:rPr>
          <w:rFonts w:ascii="Times New Roman" w:hAnsi="Times New Roman" w:cs="Times New Roman"/>
          <w:sz w:val="24"/>
          <w:szCs w:val="24"/>
        </w:rPr>
        <w:t>Save your proposal as a single pdf file with the file name LASTNAME_</w:t>
      </w:r>
      <w:r w:rsidR="00EF1804">
        <w:rPr>
          <w:rFonts w:ascii="Times New Roman" w:hAnsi="Times New Roman" w:cs="Times New Roman"/>
          <w:sz w:val="24"/>
          <w:szCs w:val="24"/>
        </w:rPr>
        <w:t>ADVANCEcy</w:t>
      </w:r>
      <w:r w:rsidRPr="00FB2633">
        <w:rPr>
          <w:rFonts w:ascii="Times New Roman" w:hAnsi="Times New Roman" w:cs="Times New Roman"/>
          <w:sz w:val="24"/>
          <w:szCs w:val="24"/>
        </w:rPr>
        <w:t>21.</w:t>
      </w:r>
    </w:p>
    <w:p w14:paraId="20E53C7D" w14:textId="0900FC5C" w:rsidR="00C91955" w:rsidRDefault="00C91955" w:rsidP="00C919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2633">
        <w:rPr>
          <w:rFonts w:ascii="Times New Roman" w:hAnsi="Times New Roman" w:cs="Times New Roman"/>
          <w:sz w:val="24"/>
          <w:szCs w:val="24"/>
        </w:rPr>
        <w:t xml:space="preserve">Email your proposal to </w:t>
      </w:r>
      <w:hyperlink r:id="rId10" w:history="1">
        <w:r w:rsidRPr="00FB2633">
          <w:rPr>
            <w:rStyle w:val="Hyperlink"/>
            <w:rFonts w:ascii="Times New Roman" w:hAnsi="Times New Roman" w:cs="Times New Roman"/>
            <w:sz w:val="24"/>
            <w:szCs w:val="24"/>
          </w:rPr>
          <w:t>fawc@uccs.edu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C16B1">
        <w:rPr>
          <w:rFonts w:ascii="Times New Roman" w:hAnsi="Times New Roman" w:cs="Times New Roman"/>
          <w:sz w:val="24"/>
          <w:szCs w:val="24"/>
        </w:rPr>
        <w:t xml:space="preserve">5pm </w:t>
      </w:r>
      <w:r>
        <w:rPr>
          <w:rFonts w:ascii="Times New Roman" w:hAnsi="Times New Roman" w:cs="Times New Roman"/>
          <w:sz w:val="24"/>
          <w:szCs w:val="24"/>
        </w:rPr>
        <w:t>November 29</w:t>
      </w:r>
      <w:r w:rsidRPr="00FB26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154E3F03" w14:textId="05DDF964" w:rsidR="00C91955" w:rsidRPr="00FB2633" w:rsidRDefault="00C91955" w:rsidP="00C919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notifications will be sent December 13</w:t>
      </w:r>
      <w:r w:rsidRPr="005D4A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funding will begin January 1</w:t>
      </w:r>
      <w:r w:rsidRPr="00890B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FC16B1">
        <w:rPr>
          <w:rFonts w:ascii="Times New Roman" w:hAnsi="Times New Roman" w:cs="Times New Roman"/>
          <w:sz w:val="24"/>
          <w:szCs w:val="24"/>
        </w:rPr>
        <w:t>.</w:t>
      </w:r>
      <w:r w:rsidRPr="00FB2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40105" w14:textId="77777777" w:rsidR="00C91955" w:rsidRPr="00CE2674" w:rsidRDefault="00C91955" w:rsidP="00C91955">
      <w:pPr>
        <w:pStyle w:val="ListParagraph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E7FAED" w14:textId="73171D21" w:rsidR="00556255" w:rsidRDefault="005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E824A9" w14:textId="77D9090F" w:rsidR="00556255" w:rsidRPr="00412B75" w:rsidRDefault="00556255" w:rsidP="00C328A8">
      <w:pPr>
        <w:pStyle w:val="Heading3"/>
        <w:jc w:val="center"/>
        <w:rPr>
          <w:b/>
          <w:color w:val="000000"/>
          <w:sz w:val="28"/>
        </w:rPr>
      </w:pPr>
      <w:r w:rsidRPr="00B52970">
        <w:rPr>
          <w:b/>
          <w:bCs/>
          <w:color w:val="000000"/>
          <w:sz w:val="28"/>
        </w:rPr>
        <w:lastRenderedPageBreak/>
        <w:t xml:space="preserve">UCCS </w:t>
      </w:r>
      <w:r>
        <w:rPr>
          <w:b/>
          <w:color w:val="000000"/>
          <w:sz w:val="28"/>
        </w:rPr>
        <w:t>Facu</w:t>
      </w:r>
      <w:r w:rsidR="007D4685">
        <w:rPr>
          <w:b/>
          <w:color w:val="000000"/>
          <w:sz w:val="28"/>
        </w:rPr>
        <w:t>lty Assemb</w:t>
      </w:r>
      <w:r w:rsidR="00C328A8">
        <w:rPr>
          <w:b/>
          <w:color w:val="000000"/>
          <w:sz w:val="28"/>
        </w:rPr>
        <w:t>ly Women’s Committee</w:t>
      </w:r>
    </w:p>
    <w:p w14:paraId="63D3219D" w14:textId="20D526DE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8"/>
        </w:rPr>
      </w:pPr>
      <w:r w:rsidRPr="00A306FA">
        <w:rPr>
          <w:b/>
          <w:color w:val="000000"/>
          <w:sz w:val="28"/>
        </w:rPr>
        <w:t>A</w:t>
      </w:r>
      <w:r w:rsidR="00B52970">
        <w:rPr>
          <w:b/>
          <w:color w:val="000000"/>
          <w:sz w:val="28"/>
        </w:rPr>
        <w:t>pplication</w:t>
      </w:r>
      <w:r w:rsidRPr="00A306FA">
        <w:rPr>
          <w:b/>
          <w:color w:val="000000"/>
          <w:sz w:val="28"/>
        </w:rPr>
        <w:t xml:space="preserve"> </w:t>
      </w:r>
      <w:r w:rsidR="008919CB">
        <w:rPr>
          <w:b/>
          <w:color w:val="000000"/>
          <w:sz w:val="28"/>
        </w:rPr>
        <w:t>for</w:t>
      </w:r>
      <w:r w:rsidRPr="00A306FA">
        <w:rPr>
          <w:b/>
          <w:color w:val="000000"/>
          <w:sz w:val="28"/>
        </w:rPr>
        <w:t xml:space="preserve"> </w:t>
      </w:r>
      <w:r w:rsidR="00C328A8">
        <w:rPr>
          <w:b/>
          <w:color w:val="000000"/>
          <w:sz w:val="28"/>
        </w:rPr>
        <w:t xml:space="preserve">Research </w:t>
      </w:r>
      <w:proofErr w:type="spellStart"/>
      <w:r w:rsidR="00C328A8">
        <w:rPr>
          <w:b/>
          <w:color w:val="000000"/>
          <w:sz w:val="28"/>
        </w:rPr>
        <w:t>ADVANCE</w:t>
      </w:r>
      <w:r w:rsidR="00B52970">
        <w:rPr>
          <w:b/>
          <w:color w:val="000000"/>
          <w:sz w:val="28"/>
        </w:rPr>
        <w:t>ment</w:t>
      </w:r>
      <w:proofErr w:type="spellEnd"/>
      <w:r w:rsidR="00B52970">
        <w:rPr>
          <w:b/>
          <w:color w:val="000000"/>
          <w:sz w:val="28"/>
        </w:rPr>
        <w:t xml:space="preserve"> Grant</w:t>
      </w:r>
      <w:r w:rsidRPr="00A306F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202</w:t>
      </w:r>
      <w:r w:rsidR="00B52970">
        <w:rPr>
          <w:b/>
          <w:color w:val="000000"/>
          <w:sz w:val="28"/>
        </w:rPr>
        <w:t>2</w:t>
      </w:r>
    </w:p>
    <w:p w14:paraId="3D8D8320" w14:textId="1948804E" w:rsidR="00556255" w:rsidRPr="00412B75" w:rsidRDefault="00556255" w:rsidP="00B52970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COVER SHEET</w:t>
      </w:r>
    </w:p>
    <w:p w14:paraId="78EC2C34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1768AEF8" w14:textId="16F6983C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 w:rsidRPr="00971959">
        <w:rPr>
          <w:b/>
          <w:bCs/>
          <w:color w:val="000000"/>
          <w:sz w:val="24"/>
        </w:rPr>
        <w:t>Name</w:t>
      </w:r>
      <w:r w:rsidR="00971959">
        <w:rPr>
          <w:color w:val="000000"/>
          <w:sz w:val="24"/>
        </w:rPr>
        <w:t>:</w:t>
      </w:r>
      <w:r w:rsidRPr="00412B75">
        <w:rPr>
          <w:color w:val="000000"/>
          <w:sz w:val="24"/>
        </w:rPr>
        <w:tab/>
      </w:r>
    </w:p>
    <w:p w14:paraId="260D1F1C" w14:textId="77777777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40F6ECAE" w14:textId="49C45D80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 w:rsidRPr="00971959">
        <w:rPr>
          <w:b/>
          <w:bCs/>
          <w:color w:val="000000"/>
          <w:sz w:val="24"/>
        </w:rPr>
        <w:t>School/College</w:t>
      </w:r>
      <w:r w:rsidR="00971959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                </w:t>
      </w:r>
    </w:p>
    <w:p w14:paraId="5BE295B8" w14:textId="77777777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1E968AC3" w14:textId="0D43DDDB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 w:rsidRPr="00971959">
        <w:rPr>
          <w:b/>
          <w:bCs/>
          <w:color w:val="000000"/>
          <w:sz w:val="24"/>
        </w:rPr>
        <w:t>Department or Discipline</w:t>
      </w:r>
      <w:r w:rsidR="00971959">
        <w:rPr>
          <w:color w:val="000000"/>
          <w:sz w:val="24"/>
        </w:rPr>
        <w:t>:</w:t>
      </w:r>
      <w:r w:rsidRPr="00412B75">
        <w:rPr>
          <w:color w:val="000000"/>
          <w:sz w:val="24"/>
        </w:rPr>
        <w:t xml:space="preserve"> </w:t>
      </w:r>
    </w:p>
    <w:p w14:paraId="1056294B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547ADC8A" w14:textId="2A9A164F" w:rsidR="00556255" w:rsidRPr="00412B75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>
        <w:rPr>
          <w:b/>
          <w:bCs/>
          <w:color w:val="000000"/>
          <w:sz w:val="24"/>
        </w:rPr>
        <w:t>Rank</w:t>
      </w:r>
      <w:r w:rsidR="00556255">
        <w:rPr>
          <w:color w:val="000000"/>
          <w:sz w:val="24"/>
        </w:rPr>
        <w:t xml:space="preserve">:    </w:t>
      </w:r>
      <w:r w:rsidR="00B52970">
        <w:rPr>
          <w:color w:val="000000"/>
          <w:sz w:val="24"/>
        </w:rPr>
        <w:t>Assistant Professor</w:t>
      </w:r>
      <w:r w:rsidR="00D81A50">
        <w:rPr>
          <w:color w:val="000000"/>
          <w:sz w:val="24"/>
        </w:rPr>
        <w:t xml:space="preserve">  Associate Professor  Full Professor</w:t>
      </w:r>
      <w:r w:rsidR="00556255">
        <w:rPr>
          <w:color w:val="000000"/>
          <w:sz w:val="24"/>
        </w:rPr>
        <w:t xml:space="preserve"> </w:t>
      </w:r>
    </w:p>
    <w:p w14:paraId="086B801D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411F75E9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 w:rsidRPr="00B87244">
        <w:rPr>
          <w:b/>
          <w:bCs/>
          <w:color w:val="000000"/>
          <w:sz w:val="24"/>
        </w:rPr>
        <w:t>Title of Project</w:t>
      </w:r>
      <w:r>
        <w:rPr>
          <w:color w:val="000000"/>
          <w:sz w:val="24"/>
        </w:rPr>
        <w:t>:</w:t>
      </w:r>
      <w:r w:rsidRPr="00412B75">
        <w:rPr>
          <w:color w:val="000000"/>
          <w:sz w:val="24"/>
        </w:rPr>
        <w:t xml:space="preserve"> </w:t>
      </w:r>
    </w:p>
    <w:p w14:paraId="6EFB451B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3897185E" w14:textId="77777777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  <w:r w:rsidRPr="00B87244">
        <w:rPr>
          <w:b/>
          <w:bCs/>
          <w:color w:val="000000"/>
          <w:sz w:val="24"/>
        </w:rPr>
        <w:t>Total Budget Requested</w:t>
      </w:r>
      <w:r>
        <w:rPr>
          <w:color w:val="000000"/>
          <w:sz w:val="24"/>
        </w:rPr>
        <w:t xml:space="preserve">: </w:t>
      </w:r>
    </w:p>
    <w:p w14:paraId="178E95DC" w14:textId="77777777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2F0F21FB" w14:textId="77777777" w:rsidR="00556255" w:rsidRPr="00412B7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1FFD205C" w14:textId="7CE730E9" w:rsidR="00556255" w:rsidRDefault="00556255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4C4C47BD" w14:textId="2569097C" w:rsidR="00B52970" w:rsidRDefault="00B52970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499D9C22" w14:textId="77777777" w:rsidR="00B52970" w:rsidRPr="00412B75" w:rsidRDefault="00B52970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</w:rPr>
      </w:pPr>
    </w:p>
    <w:p w14:paraId="39B2BE24" w14:textId="77777777" w:rsidR="00B87244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2B59E047" w14:textId="77777777" w:rsidR="00B87244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714C571E" w14:textId="77777777" w:rsidR="00B87244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4306CE0D" w14:textId="77777777" w:rsidR="00B87244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7C184A62" w14:textId="77777777" w:rsidR="00B87244" w:rsidRDefault="00B87244" w:rsidP="00556255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58C57FAF" w14:textId="104040EA" w:rsidR="00CE2674" w:rsidRPr="00FC16B1" w:rsidRDefault="00556255" w:rsidP="00FC16B1">
      <w:pPr>
        <w:widowControl w:val="0"/>
        <w:tabs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8"/>
        </w:rPr>
      </w:pPr>
      <w:r w:rsidRPr="009D01A1">
        <w:rPr>
          <w:b/>
          <w:color w:val="000000"/>
        </w:rPr>
        <w:t>IMPORTANT:  Submit the proposal, including this cover</w:t>
      </w:r>
      <w:r>
        <w:rPr>
          <w:b/>
          <w:color w:val="000000"/>
        </w:rPr>
        <w:t xml:space="preserve"> </w:t>
      </w:r>
      <w:r w:rsidRPr="009D01A1">
        <w:rPr>
          <w:b/>
          <w:color w:val="000000"/>
        </w:rPr>
        <w:t xml:space="preserve">sheet to </w:t>
      </w:r>
      <w:r w:rsidR="00B87244">
        <w:rPr>
          <w:b/>
          <w:color w:val="000000"/>
        </w:rPr>
        <w:t>fwc</w:t>
      </w:r>
      <w:r>
        <w:rPr>
          <w:b/>
          <w:color w:val="000000"/>
        </w:rPr>
        <w:t>@uccs.edu</w:t>
      </w:r>
      <w:r w:rsidRPr="009D01A1">
        <w:rPr>
          <w:b/>
          <w:color w:val="000000"/>
        </w:rPr>
        <w:t xml:space="preserve"> by </w:t>
      </w:r>
      <w:r>
        <w:rPr>
          <w:b/>
          <w:i/>
          <w:color w:val="000000"/>
        </w:rPr>
        <w:t>5pm</w:t>
      </w:r>
      <w:r w:rsidRPr="009D01A1">
        <w:rPr>
          <w:b/>
          <w:i/>
          <w:color w:val="000000"/>
        </w:rPr>
        <w:t xml:space="preserve"> on </w:t>
      </w:r>
      <w:r w:rsidR="00B87244">
        <w:rPr>
          <w:b/>
          <w:i/>
          <w:color w:val="000000"/>
        </w:rPr>
        <w:t>November 29</w:t>
      </w:r>
      <w:r w:rsidR="00B87244" w:rsidRPr="00B87244">
        <w:rPr>
          <w:b/>
          <w:i/>
          <w:color w:val="000000"/>
          <w:vertAlign w:val="superscript"/>
        </w:rPr>
        <w:t>th</w:t>
      </w:r>
      <w:r w:rsidRPr="00A306FA">
        <w:rPr>
          <w:b/>
          <w:i/>
          <w:color w:val="000000"/>
        </w:rPr>
        <w:t>, 20</w:t>
      </w:r>
      <w:r>
        <w:rPr>
          <w:b/>
          <w:i/>
          <w:color w:val="000000"/>
        </w:rPr>
        <w:t>21</w:t>
      </w:r>
      <w:r w:rsidRPr="00A306FA">
        <w:rPr>
          <w:b/>
          <w:i/>
          <w:color w:val="000000"/>
        </w:rPr>
        <w:t>.</w:t>
      </w:r>
      <w:r w:rsidRPr="00412B75">
        <w:rPr>
          <w:b/>
          <w:color w:val="000000"/>
        </w:rPr>
        <w:t xml:space="preserve"> </w:t>
      </w:r>
    </w:p>
    <w:sectPr w:rsidR="00CE2674" w:rsidRPr="00FC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ĝ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37B"/>
    <w:multiLevelType w:val="hybridMultilevel"/>
    <w:tmpl w:val="43BA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5A0C"/>
    <w:multiLevelType w:val="hybridMultilevel"/>
    <w:tmpl w:val="788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1143"/>
    <w:multiLevelType w:val="hybridMultilevel"/>
    <w:tmpl w:val="B1A0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54D6"/>
    <w:multiLevelType w:val="hybridMultilevel"/>
    <w:tmpl w:val="FC5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4DF"/>
    <w:multiLevelType w:val="hybridMultilevel"/>
    <w:tmpl w:val="B9CC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29AB"/>
    <w:multiLevelType w:val="hybridMultilevel"/>
    <w:tmpl w:val="07FE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7B0C"/>
    <w:multiLevelType w:val="hybridMultilevel"/>
    <w:tmpl w:val="AF1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0D28"/>
    <w:multiLevelType w:val="hybridMultilevel"/>
    <w:tmpl w:val="BE0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6A"/>
    <w:rsid w:val="00005F8F"/>
    <w:rsid w:val="0004322B"/>
    <w:rsid w:val="000524F8"/>
    <w:rsid w:val="0006313F"/>
    <w:rsid w:val="00090437"/>
    <w:rsid w:val="000D5042"/>
    <w:rsid w:val="00150C7F"/>
    <w:rsid w:val="001E3BCE"/>
    <w:rsid w:val="0020674F"/>
    <w:rsid w:val="0022675A"/>
    <w:rsid w:val="002604E4"/>
    <w:rsid w:val="00267EB2"/>
    <w:rsid w:val="0027133D"/>
    <w:rsid w:val="00277592"/>
    <w:rsid w:val="002E00AE"/>
    <w:rsid w:val="002F5AD5"/>
    <w:rsid w:val="0033594B"/>
    <w:rsid w:val="00355A78"/>
    <w:rsid w:val="00370CF3"/>
    <w:rsid w:val="0040437E"/>
    <w:rsid w:val="00486174"/>
    <w:rsid w:val="004C779D"/>
    <w:rsid w:val="004F3B0D"/>
    <w:rsid w:val="00515130"/>
    <w:rsid w:val="00517330"/>
    <w:rsid w:val="00533AFE"/>
    <w:rsid w:val="00556255"/>
    <w:rsid w:val="0057219D"/>
    <w:rsid w:val="005A6AF2"/>
    <w:rsid w:val="005D4AF5"/>
    <w:rsid w:val="00611FB5"/>
    <w:rsid w:val="007474B0"/>
    <w:rsid w:val="007B716B"/>
    <w:rsid w:val="007D4685"/>
    <w:rsid w:val="008107CD"/>
    <w:rsid w:val="00823DF5"/>
    <w:rsid w:val="00882438"/>
    <w:rsid w:val="00890B4C"/>
    <w:rsid w:val="008919CB"/>
    <w:rsid w:val="008B3D37"/>
    <w:rsid w:val="008C473D"/>
    <w:rsid w:val="008C5801"/>
    <w:rsid w:val="00911C56"/>
    <w:rsid w:val="00934FAF"/>
    <w:rsid w:val="0096021F"/>
    <w:rsid w:val="00962EE3"/>
    <w:rsid w:val="00971959"/>
    <w:rsid w:val="009721C9"/>
    <w:rsid w:val="009722EE"/>
    <w:rsid w:val="009734D1"/>
    <w:rsid w:val="00976F06"/>
    <w:rsid w:val="009C08E9"/>
    <w:rsid w:val="009E4FCF"/>
    <w:rsid w:val="00A2182D"/>
    <w:rsid w:val="00A2604F"/>
    <w:rsid w:val="00A737A2"/>
    <w:rsid w:val="00B1319A"/>
    <w:rsid w:val="00B20FB1"/>
    <w:rsid w:val="00B27DA4"/>
    <w:rsid w:val="00B52970"/>
    <w:rsid w:val="00B75428"/>
    <w:rsid w:val="00B828FC"/>
    <w:rsid w:val="00B82C6A"/>
    <w:rsid w:val="00B87244"/>
    <w:rsid w:val="00B902E2"/>
    <w:rsid w:val="00BA47DA"/>
    <w:rsid w:val="00BB0509"/>
    <w:rsid w:val="00BD2B12"/>
    <w:rsid w:val="00C06F98"/>
    <w:rsid w:val="00C328A8"/>
    <w:rsid w:val="00C46E21"/>
    <w:rsid w:val="00C60B06"/>
    <w:rsid w:val="00C91955"/>
    <w:rsid w:val="00CE2674"/>
    <w:rsid w:val="00D23F65"/>
    <w:rsid w:val="00D24743"/>
    <w:rsid w:val="00D70184"/>
    <w:rsid w:val="00D77354"/>
    <w:rsid w:val="00D81A50"/>
    <w:rsid w:val="00D9384A"/>
    <w:rsid w:val="00DE7DED"/>
    <w:rsid w:val="00DF4216"/>
    <w:rsid w:val="00E179D9"/>
    <w:rsid w:val="00E4124B"/>
    <w:rsid w:val="00E75DE9"/>
    <w:rsid w:val="00E804A7"/>
    <w:rsid w:val="00E87A0E"/>
    <w:rsid w:val="00EB4678"/>
    <w:rsid w:val="00EF1804"/>
    <w:rsid w:val="00F1466B"/>
    <w:rsid w:val="00F27E2E"/>
    <w:rsid w:val="00F45FEA"/>
    <w:rsid w:val="00F47DA2"/>
    <w:rsid w:val="00F81CA7"/>
    <w:rsid w:val="00FA7433"/>
    <w:rsid w:val="00FB2633"/>
    <w:rsid w:val="00FC16B1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DE56"/>
  <w15:chartTrackingRefBased/>
  <w15:docId w15:val="{38BA599A-5566-4F80-BB31-07372938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C6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82C6A"/>
  </w:style>
  <w:style w:type="paragraph" w:styleId="ListParagraph">
    <w:name w:val="List Paragraph"/>
    <w:basedOn w:val="Normal"/>
    <w:qFormat/>
    <w:rsid w:val="00B8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4F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562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3B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uccs.edu/employeedata/employ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wc@ucc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scienc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9C28F2B7B1441A2A6567CF89B3D42" ma:contentTypeVersion="14" ma:contentTypeDescription="Create a new document." ma:contentTypeScope="" ma:versionID="d64502eba2df10cac17a8bcf774e53ba">
  <xsd:schema xmlns:xsd="http://www.w3.org/2001/XMLSchema" xmlns:xs="http://www.w3.org/2001/XMLSchema" xmlns:p="http://schemas.microsoft.com/office/2006/metadata/properties" xmlns:ns3="eb627e82-734d-4a3f-9b58-e915075436d6" xmlns:ns4="bf405fe3-5f34-4eb4-8e85-9a37aefd5c8e" targetNamespace="http://schemas.microsoft.com/office/2006/metadata/properties" ma:root="true" ma:fieldsID="8baa71475496b70d52f8a78c96eafe53" ns3:_="" ns4:_="">
    <xsd:import namespace="eb627e82-734d-4a3f-9b58-e915075436d6"/>
    <xsd:import namespace="bf405fe3-5f34-4eb4-8e85-9a37aefd5c8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27e82-734d-4a3f-9b58-e915075436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05fe3-5f34-4eb4-8e85-9a37aefd5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8CF78-7699-4CA8-8401-634861AE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A5DDE-64C9-4E5C-9AAD-A505C9D7A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1ED49-3EAE-40B1-9962-D7212248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27e82-734d-4a3f-9b58-e915075436d6"/>
    <ds:schemaRef ds:uri="bf405fe3-5f34-4eb4-8e85-9a37aefd5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5232</Characters>
  <Application>Microsoft Office Word</Application>
  <DocSecurity>0</DocSecurity>
  <Lines>186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Faculty Assembly Women’s Committee Call for Proposals</vt:lpstr>
      <vt:lpstr>Research ADVANCEment Grants </vt:lpstr>
      <vt:lpstr>    Submissions Accepted November 1st – November 29th, 2021</vt:lpstr>
      <vt:lpstr>        UCCS Faculty Assembly Women’s Committee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Poe</dc:creator>
  <cp:keywords/>
  <dc:description/>
  <cp:lastModifiedBy>Jennifer Poe</cp:lastModifiedBy>
  <cp:revision>2</cp:revision>
  <dcterms:created xsi:type="dcterms:W3CDTF">2021-10-21T22:54:00Z</dcterms:created>
  <dcterms:modified xsi:type="dcterms:W3CDTF">2021-10-21T22:54:00Z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0x010100EA49C28F2B7B1441A2A6567CF89B3D42</vt:lpwstr>
  </property>
</Properties>
</file>